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C27C16" w14:paraId="257E186B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59D6C" w14:textId="2A3B4B8C" w:rsidR="00046B3F" w:rsidRDefault="00046B3F" w:rsidP="00046B3F">
            <w:pPr>
              <w:spacing w:after="434" w:line="265" w:lineRule="auto"/>
              <w:ind w:left="-5"/>
              <w:jc w:val="center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ab/>
            </w:r>
            <w:r w:rsidRPr="00046B3F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A CÂMARA MUNICIPAL DE VEREADORES DE NOVO BARREIRO/RS, APROVOU NA SESSÃO ORDINÁRIA, REALIZADA NO DIA 2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9</w:t>
            </w:r>
            <w:r w:rsidRPr="00046B3F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JULHO DE 2024, O SEGUINTE PROJETO DE LEI DE AUTORIA DO PODER EXECUTIVO, COM A REDAÇÃO QUE SEGUE</w:t>
            </w:r>
          </w:p>
          <w:p w14:paraId="1CA599FF" w14:textId="6B199FD5" w:rsidR="00C27C16" w:rsidRDefault="00046B3F" w:rsidP="00046B3F">
            <w:pPr>
              <w:tabs>
                <w:tab w:val="left" w:pos="3555"/>
                <w:tab w:val="center" w:pos="5472"/>
              </w:tabs>
              <w:spacing w:after="440"/>
            </w:pPr>
            <w:r>
              <w:rPr>
                <w:rFonts w:ascii="Courier New" w:eastAsia="Courier New" w:hAnsi="Courier New" w:cs="Courier New"/>
                <w:sz w:val="21"/>
              </w:rPr>
              <w:tab/>
            </w:r>
            <w:r w:rsidR="00BD38DC">
              <w:rPr>
                <w:rFonts w:ascii="Courier New" w:eastAsia="Courier New" w:hAnsi="Courier New" w:cs="Courier New"/>
                <w:sz w:val="21"/>
              </w:rPr>
              <w:t>PROJETO DE LEI NR 079/2024</w:t>
            </w:r>
          </w:p>
          <w:p w14:paraId="181181F6" w14:textId="77777777" w:rsidR="00C27C16" w:rsidRDefault="00BD38DC" w:rsidP="00BD38DC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72B3884A" w14:textId="77777777" w:rsidR="00C27C16" w:rsidRDefault="00BD38DC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6C807B7C" w14:textId="77777777" w:rsidR="00C27C16" w:rsidRDefault="00BD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                                   SEC.DA AGRICULTURA E MEIO AMBIENTE      </w:t>
            </w:r>
          </w:p>
          <w:p w14:paraId="180E46F3" w14:textId="77777777" w:rsidR="00C27C16" w:rsidRDefault="00BD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                                SECRETARIA DA AGRIC. MEIO AMBIENTE      </w:t>
            </w:r>
          </w:p>
          <w:p w14:paraId="76C49857" w14:textId="77777777" w:rsidR="00C27C16" w:rsidRDefault="00BD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                             AGRICULTURA                             </w:t>
            </w:r>
          </w:p>
          <w:p w14:paraId="6F15270E" w14:textId="77777777" w:rsidR="00C27C16" w:rsidRDefault="00BD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                         PROMOCAO DA PRODUCAO AGROPECUARIA       </w:t>
            </w:r>
          </w:p>
          <w:p w14:paraId="19884231" w14:textId="77777777" w:rsidR="00C27C16" w:rsidRDefault="00BD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0072                     MECANIZACAO AGRICOLA                    </w:t>
            </w:r>
          </w:p>
          <w:p w14:paraId="1B602041" w14:textId="77777777" w:rsidR="00C27C16" w:rsidRDefault="00BD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0072 1079                EMENDA 901595                           </w:t>
            </w:r>
          </w:p>
          <w:p w14:paraId="51C217E8" w14:textId="77777777" w:rsidR="00C27C16" w:rsidRDefault="00BD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0401 20 608 0072 1079 44905200000000 EQUIPAMENTOS E MATERIAL PERMANENTE      </w:t>
            </w:r>
          </w:p>
          <w:p w14:paraId="1E1C0543" w14:textId="77777777" w:rsidR="00C27C16" w:rsidRDefault="00BD38DC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Complemento Rec. Vinculado: 3110-TRANSF.UNIAO 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EMEND.PARL.INDI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               </w:t>
            </w:r>
          </w:p>
          <w:p w14:paraId="340296FC" w14:textId="77777777" w:rsidR="00C27C16" w:rsidRDefault="00BD38D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56421/4                   1700-OUTRAS TRANSF. CONV. INSTRUM      53.373,68   </w:t>
            </w:r>
          </w:p>
          <w:p w14:paraId="62670B80" w14:textId="77777777" w:rsidR="00C27C16" w:rsidRDefault="00BD38DC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53.373,68   </w:t>
            </w:r>
          </w:p>
          <w:p w14:paraId="2631120E" w14:textId="77777777" w:rsidR="00C27C16" w:rsidRDefault="00BD38DC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438E73C9" w14:textId="77777777" w:rsidR="00C27C16" w:rsidRDefault="00BD38DC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auxílios/convênios no(s) seguinte(s) recurso(s):              1700-OUTRAS TRANSF. CONV. INSTRUMENTOS CONGENERES DA      53.373,68   </w:t>
            </w:r>
          </w:p>
          <w:p w14:paraId="4AFCB18C" w14:textId="77777777" w:rsidR="00BD38DC" w:rsidRDefault="00BD38DC" w:rsidP="00BD38DC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5B34254B" w14:textId="15804F7F" w:rsidR="00046B3F" w:rsidRDefault="00BD38DC" w:rsidP="00046B3F">
            <w:pPr>
              <w:spacing w:after="351" w:line="347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         </w:t>
            </w:r>
          </w:p>
          <w:p w14:paraId="4BB66687" w14:textId="263EFF85" w:rsidR="00046B3F" w:rsidRPr="00046B3F" w:rsidRDefault="00046B3F" w:rsidP="00046B3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6B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Novo Barreiro, RS, Sala da Presidência, aos 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Pr="00046B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julho de 2024.</w:t>
            </w:r>
          </w:p>
          <w:p w14:paraId="2F8826C8" w14:textId="77777777" w:rsidR="00046B3F" w:rsidRPr="00046B3F" w:rsidRDefault="00046B3F" w:rsidP="00046B3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44830D" w14:textId="77777777" w:rsidR="00046B3F" w:rsidRPr="00046B3F" w:rsidRDefault="00046B3F" w:rsidP="00046B3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644CA3" w14:textId="77777777" w:rsidR="00046B3F" w:rsidRPr="00046B3F" w:rsidRDefault="00046B3F" w:rsidP="00046B3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DCC48F" w14:textId="77777777" w:rsidR="00046B3F" w:rsidRPr="00046B3F" w:rsidRDefault="00046B3F" w:rsidP="00046B3F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046B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0A6D7666" w14:textId="77777777" w:rsidR="00046B3F" w:rsidRPr="00046B3F" w:rsidRDefault="00046B3F" w:rsidP="00046B3F">
            <w:pPr>
              <w:spacing w:after="3" w:line="261" w:lineRule="auto"/>
              <w:ind w:left="-5" w:hanging="10"/>
              <w:jc w:val="both"/>
              <w:rPr>
                <w:rFonts w:ascii="Courier New" w:eastAsia="Courier New" w:hAnsi="Courier New" w:cs="Courier New"/>
                <w:sz w:val="21"/>
              </w:rPr>
            </w:pPr>
            <w:r w:rsidRPr="00046B3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Presidente do Legislativo Municipal</w:t>
            </w:r>
          </w:p>
          <w:p w14:paraId="215DC5E8" w14:textId="3FCE1246" w:rsidR="00C27C16" w:rsidRDefault="00C27C16">
            <w:pPr>
              <w:jc w:val="both"/>
            </w:pPr>
          </w:p>
        </w:tc>
      </w:tr>
    </w:tbl>
    <w:p w14:paraId="74BAC361" w14:textId="77777777" w:rsidR="000A35F8" w:rsidRDefault="000A35F8" w:rsidP="00046B3F"/>
    <w:sectPr w:rsidR="000A35F8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16"/>
    <w:rsid w:val="00046B3F"/>
    <w:rsid w:val="000A35F8"/>
    <w:rsid w:val="004F7619"/>
    <w:rsid w:val="00500B96"/>
    <w:rsid w:val="00931AB2"/>
    <w:rsid w:val="00BD38DC"/>
    <w:rsid w:val="00C2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03E0"/>
  <w15:docId w15:val="{7FFCCE14-F7E7-47D4-9FAE-D3AE5349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2</cp:revision>
  <dcterms:created xsi:type="dcterms:W3CDTF">2024-07-29T20:36:00Z</dcterms:created>
  <dcterms:modified xsi:type="dcterms:W3CDTF">2024-07-29T20:36:00Z</dcterms:modified>
</cp:coreProperties>
</file>