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C6A3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38BF5FCA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18C9B5DD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370B2F86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656D0B66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7C5DC6C5" w14:textId="77777777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4830B69D" w14:textId="235B306F" w:rsid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C57124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EXTRAORDINÁRIA, REALIZADA NO DIA 18 DE DEZEMBRO DE 2023, O SEGUINTE PROJETO DE LEI DE AUTORIA DO PODER EXECUTIVO, COM A REDAÇÃO </w:t>
      </w:r>
    </w:p>
    <w:p w14:paraId="079CA355" w14:textId="77777777" w:rsidR="00C57124" w:rsidRPr="00C57124" w:rsidRDefault="00C57124" w:rsidP="00C57124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</w:p>
    <w:p w14:paraId="7338723F" w14:textId="77777777" w:rsidR="002973EA" w:rsidRDefault="004042FC" w:rsidP="004042FC">
      <w:pPr>
        <w:spacing w:after="437"/>
        <w:ind w:left="-5"/>
        <w:jc w:val="center"/>
      </w:pPr>
      <w:r>
        <w:t>PROJETO DE LEI NR 114/2023</w:t>
      </w:r>
    </w:p>
    <w:p w14:paraId="5783DA57" w14:textId="77777777" w:rsidR="002973EA" w:rsidRDefault="004042FC" w:rsidP="004042FC">
      <w:pPr>
        <w:spacing w:after="203"/>
        <w:ind w:left="-5"/>
        <w:jc w:val="center"/>
      </w:pPr>
      <w:r>
        <w:t>ABRE CREDITO ADICIONAL NO ORCAMENTO 2023</w:t>
      </w:r>
    </w:p>
    <w:p w14:paraId="785C1464" w14:textId="77777777" w:rsidR="002973EA" w:rsidRDefault="004042FC">
      <w:pPr>
        <w:ind w:left="-5"/>
      </w:pPr>
      <w:r>
        <w:t xml:space="preserve">          Art. 1°  - Fica  Autorizado  o  Poder  Executivo  Municipal a  abrir     credito especial no orçamento corrente, conforme especificado abaixo:                                                                                        </w:t>
      </w:r>
    </w:p>
    <w:p w14:paraId="7F8749E5" w14:textId="77777777" w:rsidR="002973EA" w:rsidRDefault="004042FC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042AC2EB" w14:textId="77777777" w:rsidR="002973EA" w:rsidRDefault="004042FC">
      <w:pPr>
        <w:ind w:left="-5"/>
      </w:pPr>
      <w:r>
        <w:t xml:space="preserve">   0301                                 SECRETARIA ADM. PLANEJ. TRANSITO        </w:t>
      </w:r>
    </w:p>
    <w:p w14:paraId="7784540F" w14:textId="77777777" w:rsidR="002973EA" w:rsidRDefault="004042FC">
      <w:pPr>
        <w:ind w:left="-5"/>
      </w:pPr>
      <w:r>
        <w:t xml:space="preserve">   0301 04                              ADMINISTRACAO                           </w:t>
      </w:r>
    </w:p>
    <w:p w14:paraId="2A99C779" w14:textId="77777777" w:rsidR="002973EA" w:rsidRDefault="004042FC">
      <w:pPr>
        <w:ind w:left="-5"/>
      </w:pPr>
      <w:r>
        <w:t xml:space="preserve">   0301 04 122                          ADMINISTRACAO GERAL                     </w:t>
      </w:r>
    </w:p>
    <w:p w14:paraId="688648E4" w14:textId="77777777" w:rsidR="002973EA" w:rsidRDefault="004042FC">
      <w:pPr>
        <w:ind w:left="-5"/>
      </w:pPr>
      <w:r>
        <w:t xml:space="preserve">   0301 04 122 0010                     ADMINIST.GOVERNAMENTAL                  </w:t>
      </w:r>
    </w:p>
    <w:p w14:paraId="02A74E2A" w14:textId="77777777" w:rsidR="002973EA" w:rsidRDefault="004042FC">
      <w:pPr>
        <w:ind w:left="-5"/>
      </w:pPr>
      <w:r>
        <w:t xml:space="preserve">   0301 04 122 0010 2004                MANUTENCAO SEC. ADMINISTRACAO E TRA     </w:t>
      </w:r>
    </w:p>
    <w:p w14:paraId="676E53FB" w14:textId="77777777" w:rsidR="002973EA" w:rsidRDefault="004042FC">
      <w:pPr>
        <w:ind w:left="-5"/>
      </w:pPr>
      <w:r>
        <w:t xml:space="preserve">   0301 04 122 0010 2004 31911300000000 CONTRIBUICOES PATRONAIS                 </w:t>
      </w:r>
    </w:p>
    <w:p w14:paraId="0E98C345" w14:textId="77777777" w:rsidR="002973EA" w:rsidRDefault="004042FC">
      <w:pPr>
        <w:ind w:left="-5"/>
      </w:pPr>
      <w:r>
        <w:t xml:space="preserve">   77845/1                   1502-RECURSOS NAO VINCULADOS DA C       6.546,78   </w:t>
      </w:r>
    </w:p>
    <w:p w14:paraId="1587D495" w14:textId="77777777" w:rsidR="002973EA" w:rsidRDefault="004042F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6F3198B" w14:textId="77777777" w:rsidR="002973EA" w:rsidRDefault="004042FC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0727B2EE" w14:textId="77777777" w:rsidR="002973EA" w:rsidRDefault="004042FC">
      <w:pPr>
        <w:ind w:left="-5"/>
      </w:pPr>
      <w:r>
        <w:t xml:space="preserve">   0401                                 SECRETARIA DA AGRIC. MEIO AMBIENTE      </w:t>
      </w:r>
    </w:p>
    <w:p w14:paraId="1908083D" w14:textId="77777777" w:rsidR="002973EA" w:rsidRDefault="004042FC">
      <w:pPr>
        <w:ind w:left="-5"/>
      </w:pPr>
      <w:r>
        <w:t xml:space="preserve">   0401 04                              ADMINISTRACAO                           </w:t>
      </w:r>
    </w:p>
    <w:p w14:paraId="6430D357" w14:textId="77777777" w:rsidR="002973EA" w:rsidRDefault="004042FC">
      <w:pPr>
        <w:ind w:left="-5"/>
      </w:pPr>
      <w:r>
        <w:t xml:space="preserve">   0401 04 122                          ADMINISTRACAO GERAL                     </w:t>
      </w:r>
    </w:p>
    <w:p w14:paraId="40289FE0" w14:textId="77777777" w:rsidR="002973EA" w:rsidRDefault="004042FC">
      <w:pPr>
        <w:ind w:left="-5"/>
      </w:pPr>
      <w:r>
        <w:t xml:space="preserve">   0401 04 122 0010                     ADMINIST.GOVERNAMENTAL                  </w:t>
      </w:r>
    </w:p>
    <w:p w14:paraId="718A2419" w14:textId="77777777" w:rsidR="002973EA" w:rsidRDefault="004042FC">
      <w:pPr>
        <w:ind w:left="-5"/>
      </w:pPr>
      <w:r>
        <w:t xml:space="preserve">   0401 04 122 0010 2007                MANUTENCAO SEC. AGRICULTURA             </w:t>
      </w:r>
    </w:p>
    <w:p w14:paraId="5B97B71C" w14:textId="77777777" w:rsidR="002973EA" w:rsidRDefault="004042FC">
      <w:pPr>
        <w:ind w:left="-5"/>
      </w:pPr>
      <w:r>
        <w:t xml:space="preserve">   0401 04 122 0010 2007 31911300000000 CONTRIBUICOES PATRONAIS                 </w:t>
      </w:r>
    </w:p>
    <w:p w14:paraId="665899E4" w14:textId="77777777" w:rsidR="002973EA" w:rsidRDefault="004042FC">
      <w:pPr>
        <w:ind w:left="-5"/>
      </w:pPr>
      <w:r>
        <w:t xml:space="preserve">   77919/9                   1502-RECURSOS NAO VINCULADOS DA C       5.000,00   </w:t>
      </w:r>
    </w:p>
    <w:p w14:paraId="7014AF2B" w14:textId="77777777" w:rsidR="002973EA" w:rsidRDefault="004042F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49101AD" w14:textId="77777777" w:rsidR="002973EA" w:rsidRDefault="004042FC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29FA29D5" w14:textId="77777777" w:rsidR="002973EA" w:rsidRDefault="004042FC">
      <w:pPr>
        <w:ind w:left="-5"/>
      </w:pPr>
      <w:r>
        <w:t xml:space="preserve">   0501                                 FUNDO MUNICIPAL DA SAUDE                </w:t>
      </w:r>
    </w:p>
    <w:p w14:paraId="7D239E00" w14:textId="77777777" w:rsidR="002973EA" w:rsidRDefault="004042FC">
      <w:pPr>
        <w:ind w:left="-5"/>
      </w:pPr>
      <w:r>
        <w:t xml:space="preserve">   0501 10                              SAUDE                                   </w:t>
      </w:r>
    </w:p>
    <w:p w14:paraId="5A716D18" w14:textId="77777777" w:rsidR="002973EA" w:rsidRDefault="004042FC">
      <w:pPr>
        <w:ind w:left="-5"/>
      </w:pPr>
      <w:r>
        <w:t xml:space="preserve">   0501 10 301                          ATENCAO BASICA                          </w:t>
      </w:r>
    </w:p>
    <w:p w14:paraId="4C731EBD" w14:textId="77777777" w:rsidR="002973EA" w:rsidRDefault="004042FC">
      <w:pPr>
        <w:ind w:left="-5"/>
      </w:pPr>
      <w:r>
        <w:t xml:space="preserve">   0501 10 301 0109                     ATENCAO BASICA                          </w:t>
      </w:r>
    </w:p>
    <w:p w14:paraId="776F1D83" w14:textId="77777777" w:rsidR="002973EA" w:rsidRDefault="004042FC">
      <w:pPr>
        <w:ind w:left="-5"/>
      </w:pPr>
      <w:r>
        <w:t xml:space="preserve">   0501 10 301 0109 2035                MANUTENCAO ATIVIDADES SEC. SAUDE        </w:t>
      </w:r>
    </w:p>
    <w:p w14:paraId="7CCC1728" w14:textId="77777777" w:rsidR="002973EA" w:rsidRDefault="004042FC">
      <w:pPr>
        <w:ind w:left="-5"/>
      </w:pPr>
      <w:r>
        <w:t xml:space="preserve">   0501 10 301 0109 2035 31911300000000 CONTRIBUICOES PATRONAIS                 </w:t>
      </w:r>
    </w:p>
    <w:p w14:paraId="3CA16160" w14:textId="77777777" w:rsidR="002973EA" w:rsidRDefault="004042FC">
      <w:pPr>
        <w:ind w:left="-5"/>
      </w:pPr>
      <w:r>
        <w:t xml:space="preserve">   77988/1                   1502-RECURSOS NAO VINCULADOS DA C      64.244,20   </w:t>
      </w:r>
    </w:p>
    <w:p w14:paraId="162185DB" w14:textId="77777777" w:rsidR="002973EA" w:rsidRDefault="004042F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F18DE34" w14:textId="77777777" w:rsidR="002973EA" w:rsidRDefault="004042FC">
      <w:pPr>
        <w:numPr>
          <w:ilvl w:val="0"/>
          <w:numId w:val="1"/>
        </w:numPr>
        <w:ind w:hanging="5062"/>
      </w:pPr>
      <w:r>
        <w:t xml:space="preserve">SECRETARIA MUNICIPAL DA FAZENDA         </w:t>
      </w:r>
    </w:p>
    <w:p w14:paraId="18113AD9" w14:textId="77777777" w:rsidR="002973EA" w:rsidRDefault="004042FC">
      <w:pPr>
        <w:ind w:left="-5"/>
      </w:pPr>
      <w:r>
        <w:t xml:space="preserve">   0601                                 SECRETARIA MUNICIPAL FAZENDA            </w:t>
      </w:r>
    </w:p>
    <w:p w14:paraId="680B5505" w14:textId="77777777" w:rsidR="002973EA" w:rsidRDefault="004042FC">
      <w:pPr>
        <w:ind w:left="-5"/>
      </w:pPr>
      <w:r>
        <w:t xml:space="preserve">   0601 04                              ADMINISTRACAO                           </w:t>
      </w:r>
    </w:p>
    <w:p w14:paraId="15C997E1" w14:textId="77777777" w:rsidR="002973EA" w:rsidRDefault="004042FC">
      <w:pPr>
        <w:ind w:left="-5"/>
      </w:pPr>
      <w:r>
        <w:t xml:space="preserve">   0601 04 129                          ADMINISTRACAO DE RECEITAS               </w:t>
      </w:r>
    </w:p>
    <w:p w14:paraId="71D45E43" w14:textId="77777777" w:rsidR="002973EA" w:rsidRDefault="004042FC">
      <w:pPr>
        <w:ind w:left="-5"/>
      </w:pPr>
      <w:r>
        <w:t xml:space="preserve">   0601 04 129 0010                     ADMINIST.GOVERNAMENTAL                  </w:t>
      </w:r>
    </w:p>
    <w:p w14:paraId="7B313423" w14:textId="77777777" w:rsidR="002973EA" w:rsidRDefault="004042FC">
      <w:pPr>
        <w:ind w:left="-5"/>
      </w:pPr>
      <w:r>
        <w:t xml:space="preserve">   0601 04 129 0010 2044                MANUTENCAO SECRETARIA FAZENDA           </w:t>
      </w:r>
    </w:p>
    <w:p w14:paraId="29AA1009" w14:textId="77777777" w:rsidR="002973EA" w:rsidRDefault="004042FC">
      <w:pPr>
        <w:ind w:left="-5"/>
      </w:pPr>
      <w:r>
        <w:t xml:space="preserve">   0601 04 129 0010 2044 31911300000000 CONTRIBUICOES PATRONAIS                 </w:t>
      </w:r>
    </w:p>
    <w:p w14:paraId="3553CF9C" w14:textId="77777777" w:rsidR="00C57124" w:rsidRDefault="004042FC">
      <w:pPr>
        <w:spacing w:after="203"/>
        <w:ind w:left="-5"/>
      </w:pPr>
      <w:r>
        <w:lastRenderedPageBreak/>
        <w:t xml:space="preserve">   </w:t>
      </w:r>
    </w:p>
    <w:p w14:paraId="054CE5DF" w14:textId="77777777" w:rsidR="00C57124" w:rsidRDefault="00C57124">
      <w:pPr>
        <w:spacing w:after="203"/>
        <w:ind w:left="-5"/>
      </w:pPr>
    </w:p>
    <w:p w14:paraId="1E40AF03" w14:textId="77777777" w:rsidR="00C57124" w:rsidRDefault="00C57124">
      <w:pPr>
        <w:spacing w:after="203"/>
        <w:ind w:left="-5"/>
      </w:pPr>
    </w:p>
    <w:p w14:paraId="7A358B8B" w14:textId="77777777" w:rsidR="00C57124" w:rsidRDefault="00C57124">
      <w:pPr>
        <w:spacing w:after="203"/>
        <w:ind w:left="-5"/>
      </w:pPr>
    </w:p>
    <w:p w14:paraId="7C3603B4" w14:textId="73375F3C" w:rsidR="002973EA" w:rsidRDefault="004042FC">
      <w:pPr>
        <w:spacing w:after="203"/>
        <w:ind w:left="-5"/>
      </w:pPr>
      <w:r>
        <w:t xml:space="preserve">78069/3                   1502-RECURSOS NAO VINCULADOS DA C       5.000,00   </w:t>
      </w:r>
    </w:p>
    <w:p w14:paraId="3F3919CF" w14:textId="77777777" w:rsidR="002973EA" w:rsidRDefault="004042FC">
      <w:pPr>
        <w:spacing w:after="203"/>
        <w:ind w:left="-5"/>
      </w:pPr>
      <w:r>
        <w:t xml:space="preserve">          Total de credito especial                                 80.790,98   </w:t>
      </w:r>
    </w:p>
    <w:p w14:paraId="0C9FF923" w14:textId="77777777" w:rsidR="002973EA" w:rsidRDefault="004042FC">
      <w:pPr>
        <w:spacing w:after="207"/>
        <w:ind w:left="-5"/>
      </w:pPr>
      <w:r>
        <w:t xml:space="preserve">          Art. 2° - Servira para a cobertura deste projeto o(s) seguinte(s)     recursos(s):                                                                 </w:t>
      </w:r>
    </w:p>
    <w:p w14:paraId="08781DAA" w14:textId="406CA27B" w:rsidR="002973EA" w:rsidRDefault="004042FC" w:rsidP="00C57124">
      <w:pPr>
        <w:ind w:left="-5"/>
      </w:pPr>
      <w:r>
        <w:t xml:space="preserve">                     a) Redução da(s) seguinte(s) dotação(coes):                                                                                  </w:t>
      </w:r>
    </w:p>
    <w:p w14:paraId="0316A5D4" w14:textId="77777777" w:rsidR="002973EA" w:rsidRDefault="004042F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6E469CB" w14:textId="77777777" w:rsidR="002973EA" w:rsidRDefault="004042FC">
      <w:pPr>
        <w:ind w:left="-5"/>
      </w:pPr>
      <w:r>
        <w:t xml:space="preserve">   05                                   SECRETARIA MUNICIPAL DA SAUDE           </w:t>
      </w:r>
    </w:p>
    <w:p w14:paraId="53BB57EE" w14:textId="77777777" w:rsidR="002973EA" w:rsidRDefault="004042FC">
      <w:pPr>
        <w:ind w:left="-5"/>
      </w:pPr>
      <w:r>
        <w:t xml:space="preserve">   0501                                 FUNDO MUNICIPAL DA SAUDE                </w:t>
      </w:r>
    </w:p>
    <w:p w14:paraId="5529255E" w14:textId="77777777" w:rsidR="002973EA" w:rsidRDefault="004042FC">
      <w:pPr>
        <w:ind w:left="-5"/>
      </w:pPr>
      <w:r>
        <w:t xml:space="preserve">   0501 10                              SAUDE                                   </w:t>
      </w:r>
    </w:p>
    <w:p w14:paraId="268B742C" w14:textId="77777777" w:rsidR="002973EA" w:rsidRDefault="004042FC">
      <w:pPr>
        <w:ind w:left="-5"/>
      </w:pPr>
      <w:r>
        <w:t xml:space="preserve">   0501 10 301                          ATENCAO BASICA                          </w:t>
      </w:r>
    </w:p>
    <w:p w14:paraId="4EF47A79" w14:textId="77777777" w:rsidR="002973EA" w:rsidRDefault="004042FC">
      <w:pPr>
        <w:ind w:left="-5"/>
      </w:pPr>
      <w:r>
        <w:t xml:space="preserve">   0501 10 301 0109                     ATENCAO BASICA                          </w:t>
      </w:r>
    </w:p>
    <w:p w14:paraId="140B6088" w14:textId="77777777" w:rsidR="002973EA" w:rsidRDefault="004042FC">
      <w:pPr>
        <w:ind w:left="-5"/>
      </w:pPr>
      <w:r>
        <w:t xml:space="preserve">   0501 10 301 0109 2035                MANUTENCAO ATIVIDADES SEC. SAUDE        </w:t>
      </w:r>
    </w:p>
    <w:p w14:paraId="1382FC74" w14:textId="77777777" w:rsidR="002973EA" w:rsidRDefault="004042FC">
      <w:pPr>
        <w:ind w:left="-5"/>
      </w:pPr>
      <w:r>
        <w:t xml:space="preserve">   0501 10 301 0109 2035 33903000000000 MATERIAL DE CONSUMO                     </w:t>
      </w:r>
    </w:p>
    <w:p w14:paraId="231BA6B7" w14:textId="77777777" w:rsidR="002973EA" w:rsidRDefault="004042FC">
      <w:pPr>
        <w:ind w:left="-5"/>
      </w:pPr>
      <w:r>
        <w:t xml:space="preserve">   79794/4                   1502-RECURSOS NAO VINCULADOS DA C      10.000,00   </w:t>
      </w:r>
    </w:p>
    <w:p w14:paraId="76D77346" w14:textId="77777777" w:rsidR="002973EA" w:rsidRDefault="004042F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26E387E" w14:textId="77777777" w:rsidR="002973EA" w:rsidRDefault="004042FC">
      <w:pPr>
        <w:ind w:left="-5"/>
      </w:pPr>
      <w:r>
        <w:t xml:space="preserve">   07                                   SEC. MUN. EDUCACAO, CULTURA DESPORT     </w:t>
      </w:r>
    </w:p>
    <w:p w14:paraId="197A218D" w14:textId="77777777" w:rsidR="002973EA" w:rsidRDefault="004042FC">
      <w:pPr>
        <w:ind w:left="-5"/>
      </w:pPr>
      <w:r>
        <w:t xml:space="preserve">   0702                                 ENSINO FUNDAMENTAL                      </w:t>
      </w:r>
    </w:p>
    <w:p w14:paraId="7D65E7A6" w14:textId="77777777" w:rsidR="002973EA" w:rsidRDefault="004042FC">
      <w:pPr>
        <w:ind w:left="-5"/>
      </w:pPr>
      <w:r>
        <w:t xml:space="preserve">   0702 12                              EDUCACAO                                </w:t>
      </w:r>
    </w:p>
    <w:p w14:paraId="4974CBCE" w14:textId="77777777" w:rsidR="002973EA" w:rsidRDefault="004042FC">
      <w:pPr>
        <w:ind w:left="-5"/>
      </w:pPr>
      <w:r>
        <w:t xml:space="preserve">   0702 12 361                          ENSINO FUNDAMENTAL                      </w:t>
      </w:r>
    </w:p>
    <w:p w14:paraId="20BB8B75" w14:textId="77777777" w:rsidR="002973EA" w:rsidRDefault="004042FC">
      <w:pPr>
        <w:ind w:left="-5"/>
      </w:pPr>
      <w:r>
        <w:t xml:space="preserve">   0702 12 361 0047                     ENSINO FUNDAMENTAL                      </w:t>
      </w:r>
    </w:p>
    <w:p w14:paraId="55E1D760" w14:textId="77777777" w:rsidR="002973EA" w:rsidRDefault="004042FC">
      <w:pPr>
        <w:ind w:left="-5"/>
      </w:pPr>
      <w:r>
        <w:t xml:space="preserve">   0702 12 361 0047 2022                MANUT. TRANSP. ENSINO FUNDAMENTAL       </w:t>
      </w:r>
    </w:p>
    <w:p w14:paraId="54106FD7" w14:textId="77777777" w:rsidR="002973EA" w:rsidRDefault="004042FC">
      <w:pPr>
        <w:ind w:left="-5"/>
      </w:pPr>
      <w:r>
        <w:t xml:space="preserve">   0702 12 361 0047 2022 33903000000000 MATERIAL DE CONSUMO                     </w:t>
      </w:r>
    </w:p>
    <w:p w14:paraId="159F6F83" w14:textId="77777777" w:rsidR="002973EA" w:rsidRDefault="004042FC">
      <w:pPr>
        <w:spacing w:after="203"/>
        <w:ind w:left="-5"/>
      </w:pPr>
      <w:r>
        <w:t xml:space="preserve">   79910/6                   1502-RECURSOS NAO VINCULADOS DA C       6.546,78   </w:t>
      </w:r>
    </w:p>
    <w:p w14:paraId="2085B75A" w14:textId="77777777" w:rsidR="002973EA" w:rsidRDefault="004042FC">
      <w:pPr>
        <w:spacing w:after="203"/>
        <w:ind w:left="-5"/>
      </w:pPr>
      <w:r>
        <w:t xml:space="preserve">          Total de Reduções                                         16.546,78   </w:t>
      </w:r>
    </w:p>
    <w:p w14:paraId="44D7CB77" w14:textId="77777777" w:rsidR="002973EA" w:rsidRDefault="004042FC">
      <w:pPr>
        <w:spacing w:after="207"/>
        <w:ind w:left="-5"/>
      </w:pPr>
      <w:r>
        <w:t xml:space="preserve">          Art. 3°  - Servira  de Recursos  Financeiros  para  dar  suporte aos     créditos  adicionais de que tratam os artigos anteriores, o seguinte:         </w:t>
      </w:r>
    </w:p>
    <w:p w14:paraId="25A570EB" w14:textId="77777777" w:rsidR="002973EA" w:rsidRDefault="004042FC">
      <w:pPr>
        <w:spacing w:after="207"/>
        <w:ind w:left="-5"/>
      </w:pPr>
      <w:r>
        <w:t xml:space="preserve">                     a) Por excesso de arrecadação no(s) seguinte(s) recurso(s):           1502-RECURSOS NAO VINCULADOS DA COMPENSACAO DE IMPOSTOS.      64.244,20   </w:t>
      </w:r>
    </w:p>
    <w:p w14:paraId="56E9B54C" w14:textId="77777777" w:rsidR="004042FC" w:rsidRDefault="004042FC" w:rsidP="004042FC">
      <w:pPr>
        <w:spacing w:after="351" w:line="347" w:lineRule="auto"/>
        <w:ind w:left="0" w:firstLine="0"/>
      </w:pPr>
      <w:r>
        <w:t xml:space="preserve">          Art. 4°  - Revogadas as disposições em contrario, este projeto entrara em vigor na data de sua publicação.</w:t>
      </w:r>
    </w:p>
    <w:p w14:paraId="1F6E1FEF" w14:textId="56F5DC00" w:rsidR="00C57124" w:rsidRPr="005B069E" w:rsidRDefault="004042FC" w:rsidP="00C57124">
      <w:pPr>
        <w:spacing w:after="351" w:line="347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</w:t>
      </w:r>
      <w:r w:rsidR="00C57124" w:rsidRPr="005B06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8D5CC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20</w:t>
      </w:r>
      <w:r w:rsidR="005155B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57124" w:rsidRPr="005B06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dias do mês de dezembro de 2023.</w:t>
      </w:r>
    </w:p>
    <w:p w14:paraId="5ECBC4E7" w14:textId="77777777" w:rsidR="00C57124" w:rsidRPr="00C57124" w:rsidRDefault="00C57124" w:rsidP="00C57124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C5712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66261D87" w14:textId="470B1800" w:rsidR="004042FC" w:rsidRPr="00C57124" w:rsidRDefault="00C57124" w:rsidP="00C57124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5712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  <w:r w:rsidRPr="00C57124">
        <w:t xml:space="preserve">              </w:t>
      </w:r>
    </w:p>
    <w:p w14:paraId="5F47BC73" w14:textId="77777777" w:rsidR="004042FC" w:rsidRDefault="004042FC">
      <w:pPr>
        <w:ind w:left="-5"/>
      </w:pPr>
    </w:p>
    <w:p w14:paraId="5E158402" w14:textId="77777777" w:rsidR="004042FC" w:rsidRDefault="004042FC">
      <w:pPr>
        <w:ind w:left="-5"/>
      </w:pPr>
    </w:p>
    <w:p w14:paraId="7A7620B5" w14:textId="77777777" w:rsidR="004042FC" w:rsidRDefault="004042FC">
      <w:pPr>
        <w:ind w:left="-5"/>
      </w:pPr>
    </w:p>
    <w:p w14:paraId="20D1B3BF" w14:textId="77777777" w:rsidR="004042FC" w:rsidRDefault="004042FC">
      <w:pPr>
        <w:ind w:left="-5"/>
      </w:pPr>
    </w:p>
    <w:p w14:paraId="27E960C2" w14:textId="77777777" w:rsidR="004042FC" w:rsidRDefault="004042FC">
      <w:pPr>
        <w:ind w:left="-5"/>
      </w:pPr>
    </w:p>
    <w:p w14:paraId="3F31B90F" w14:textId="77777777" w:rsidR="004042FC" w:rsidRDefault="004042FC">
      <w:pPr>
        <w:ind w:left="-5"/>
      </w:pPr>
    </w:p>
    <w:p w14:paraId="71955255" w14:textId="77777777" w:rsidR="004042FC" w:rsidRDefault="004042FC">
      <w:pPr>
        <w:ind w:left="-5"/>
      </w:pPr>
    </w:p>
    <w:p w14:paraId="08847793" w14:textId="77777777" w:rsidR="004042FC" w:rsidRDefault="004042FC">
      <w:pPr>
        <w:ind w:left="-5"/>
      </w:pPr>
    </w:p>
    <w:p w14:paraId="5CEBFD12" w14:textId="77777777" w:rsidR="004042FC" w:rsidRDefault="004042FC">
      <w:pPr>
        <w:ind w:left="-5"/>
      </w:pPr>
    </w:p>
    <w:p w14:paraId="64587DFE" w14:textId="77777777" w:rsidR="004042FC" w:rsidRDefault="004042FC">
      <w:pPr>
        <w:ind w:left="-5"/>
      </w:pPr>
    </w:p>
    <w:p w14:paraId="31E66D0A" w14:textId="77777777" w:rsidR="004042FC" w:rsidRDefault="004042FC">
      <w:pPr>
        <w:ind w:left="-5"/>
      </w:pPr>
    </w:p>
    <w:p w14:paraId="6FF1E475" w14:textId="77777777" w:rsidR="004042FC" w:rsidRDefault="004042FC">
      <w:pPr>
        <w:ind w:left="-5"/>
      </w:pPr>
    </w:p>
    <w:p w14:paraId="2DD655D0" w14:textId="77777777" w:rsidR="004042FC" w:rsidRDefault="004042FC">
      <w:pPr>
        <w:ind w:left="-5"/>
      </w:pPr>
    </w:p>
    <w:p w14:paraId="12A6E967" w14:textId="77777777" w:rsidR="004042FC" w:rsidRDefault="004042FC">
      <w:pPr>
        <w:ind w:left="-5"/>
      </w:pPr>
    </w:p>
    <w:p w14:paraId="7DF97853" w14:textId="7940D3D2" w:rsidR="002973EA" w:rsidRDefault="004042FC" w:rsidP="00C57124">
      <w:pPr>
        <w:ind w:left="-5"/>
      </w:pPr>
      <w:r>
        <w:t xml:space="preserve">                                                                                                                      </w:t>
      </w:r>
    </w:p>
    <w:sectPr w:rsidR="002973EA">
      <w:headerReference w:type="even" r:id="rId7"/>
      <w:headerReference w:type="default" r:id="rId8"/>
      <w:headerReference w:type="first" r:id="rId9"/>
      <w:pgSz w:w="11900" w:h="16840"/>
      <w:pgMar w:top="852" w:right="496" w:bottom="270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603C" w14:textId="77777777" w:rsidR="00F822B0" w:rsidRDefault="00F822B0">
      <w:pPr>
        <w:spacing w:after="0" w:line="240" w:lineRule="auto"/>
      </w:pPr>
      <w:r>
        <w:separator/>
      </w:r>
    </w:p>
  </w:endnote>
  <w:endnote w:type="continuationSeparator" w:id="0">
    <w:p w14:paraId="1BEEB9C7" w14:textId="77777777" w:rsidR="00F822B0" w:rsidRDefault="00F8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C121" w14:textId="77777777" w:rsidR="00F822B0" w:rsidRDefault="00F822B0">
      <w:pPr>
        <w:spacing w:after="0" w:line="240" w:lineRule="auto"/>
      </w:pPr>
      <w:r>
        <w:separator/>
      </w:r>
    </w:p>
  </w:footnote>
  <w:footnote w:type="continuationSeparator" w:id="0">
    <w:p w14:paraId="0730D574" w14:textId="77777777" w:rsidR="00F822B0" w:rsidRDefault="00F8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3719" w14:textId="77777777" w:rsidR="002973EA" w:rsidRDefault="004042F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3E6610" wp14:editId="5DDE5F8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59" name="Group 1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60" name="Shape 126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19C43" id="Group 1259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Rz0iueAIAAFAGAAAO&#10;AAAAAAAAAAAAAAAAAC4CAABkcnMvZTJvRG9jLnhtbFBLAQItABQABgAIAAAAIQB/G/lQ3wAAAAsB&#10;AAAPAAAAAAAAAAAAAAAAANIEAABkcnMvZG93bnJldi54bWxQSwUGAAAAAAQABADzAAAA3gUAAAAA&#10;">
              <v:shape id="Shape 126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FisUA&#10;AADdAAAADwAAAGRycy9kb3ducmV2LnhtbESPQWvCQBCF74X+h2UK3uomoUhJXcUWBAtetC29Dtkx&#10;G8zOhuxqor/eOQjeZnhv3vtmvhx9q87UxyawgXyagSKugm24NvD7s359BxUTssU2MBm4UITl4vlp&#10;jqUNA+/ovE+1khCOJRpwKXWl1rFy5DFOQ0cs2iH0HpOsfa1tj4OE+1YXWTbTHhuWBocdfTmqjvuT&#10;N/A5buM1nI7/nfuz39u3IS/SNTdm8jKuPkAlGtPDfL/eWMEvZsIv38gI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oWK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052B" w14:textId="77777777" w:rsidR="002973EA" w:rsidRDefault="004042F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04D295" wp14:editId="4F0F6B9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56" name="Group 1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57" name="Shape 125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679D22" id="Group 1256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nlOIFeAIAAFAGAAAO&#10;AAAAAAAAAAAAAAAAAC4CAABkcnMvZTJvRG9jLnhtbFBLAQItABQABgAIAAAAIQB/G/lQ3wAAAAsB&#10;AAAPAAAAAAAAAAAAAAAAANIEAABkcnMvZG93bnJldi54bWxQSwUGAAAAAAQABADzAAAA3gUAAAAA&#10;">
              <v:shape id="Shape 125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XQ8QA&#10;AADdAAAADwAAAGRycy9kb3ducmV2LnhtbERPTWvCQBC9C/6HZQq96SbBakndiApCC160ll6H7DQb&#10;kp0N2dWk/vpuodDbPN7nrDejbcWNel87VpDOExDEpdM1Vwou74fZMwgfkDW2jknBN3nYFNPJGnPt&#10;Bj7R7RwqEUPY56jAhNDlUvrSkEU/dx1x5L5cbzFE2FdS9zjEcNvKLEmW0mLNscFgR3tDZXO+WgW7&#10;8ejv7tp8duZDvx0XQ5qFe6rU48O4fQERaAz/4j/3q47zs6cV/H4TT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/10P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B3B9" w14:textId="77777777" w:rsidR="002973EA" w:rsidRDefault="004042F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9FEC1B" wp14:editId="1B3196A3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253" name="Group 1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254" name="Shape 125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04C0A8" id="Group 1253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G8PiIHkCAABQBgAA&#10;DgAAAAAAAAAAAAAAAAAuAgAAZHJzL2Uyb0RvYy54bWxQSwECLQAUAAYACAAAACEAfxv5UN8AAAAL&#10;AQAADwAAAAAAAAAAAAAAAADTBAAAZHJzL2Rvd25yZXYueG1sUEsFBgAAAAAEAAQA8wAAAN8FAAAA&#10;AA==&#10;">
              <v:shape id="Shape 125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JNMMA&#10;AADdAAAADwAAAGRycy9kb3ducmV2LnhtbERPS2vCQBC+C/6HZQRvZpNgRVJXqUKhBS/1Qa9DdpoN&#10;ZmdDdjXRX98tFLzNx/ec1WawjbhR52vHCrIkBUFcOl1zpeB0fJ8tQfiArLFxTAru5GGzHo9WWGjX&#10;8xfdDqESMYR9gQpMCG0hpS8NWfSJa4kj9+M6iyHCrpK6wz6G20bmabqQFmuODQZb2hkqL4erVbAd&#10;9v7hrpfv1pz1537eZ3l4ZEpNJ8PbK4hAQ3iK/90fOs7PX+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1JNM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FD5"/>
    <w:multiLevelType w:val="hybridMultilevel"/>
    <w:tmpl w:val="32820B42"/>
    <w:lvl w:ilvl="0" w:tplc="5FF6B612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9AF85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56967A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4DFA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7C9E2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8184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CB204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C082E0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0097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615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A"/>
    <w:rsid w:val="002973EA"/>
    <w:rsid w:val="004042FC"/>
    <w:rsid w:val="005155B6"/>
    <w:rsid w:val="008D5CC7"/>
    <w:rsid w:val="00BF30C6"/>
    <w:rsid w:val="00C57124"/>
    <w:rsid w:val="00CD0EE0"/>
    <w:rsid w:val="00D917DB"/>
    <w:rsid w:val="00DA6FD0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3848"/>
  <w15:docId w15:val="{3DD90ECB-A5C1-49E9-B258-29370C1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6</cp:revision>
  <cp:lastPrinted>2023-12-19T17:25:00Z</cp:lastPrinted>
  <dcterms:created xsi:type="dcterms:W3CDTF">2023-12-19T17:15:00Z</dcterms:created>
  <dcterms:modified xsi:type="dcterms:W3CDTF">2023-12-19T17:28:00Z</dcterms:modified>
</cp:coreProperties>
</file>