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AB4D02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049579EB" w14:textId="77777777" w:rsidR="009B5518" w:rsidRDefault="003022DD" w:rsidP="009B5518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9B5518">
        <w:rPr>
          <w:rFonts w:ascii="Arial" w:eastAsia="Calibri" w:hAnsi="Arial" w:cs="Arial"/>
          <w:b/>
          <w:sz w:val="24"/>
          <w:szCs w:val="24"/>
        </w:rPr>
        <w:t>62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304395A1" w:rsidR="005F539D" w:rsidRPr="009B5518" w:rsidRDefault="009B5518" w:rsidP="009B5518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9B5518">
        <w:rPr>
          <w:rFonts w:ascii="Arial" w:eastAsia="Calibri" w:hAnsi="Arial" w:cs="Arial"/>
          <w:bCs/>
          <w:sz w:val="24"/>
          <w:szCs w:val="24"/>
        </w:rPr>
        <w:t>Autoriza o município de novo barreiro a realizar contratação emergencial de operador de máquina e motorista e dá outras providencias.</w:t>
      </w:r>
      <w:r w:rsidR="00522A1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3EFC3163" w:rsidR="00532292" w:rsidRDefault="009B5518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Antonio Nunes Andriolli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1A236479" w14:textId="6D6E9984" w:rsidR="00532292" w:rsidRDefault="00EA2EB7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Paulo Cesar Klein 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1A4D7139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Volmar da Silva Tonello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CE7C905" w14:textId="237F3FAE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5AC02220" w14:textId="21FF13AC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5D177C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Mariela Carla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Rossetto</w:t>
      </w:r>
      <w:r w:rsidR="00EA2EB7"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PCDOB)</w:t>
      </w:r>
    </w:p>
    <w:p w14:paraId="17EA01CA" w14:textId="76C7DA81" w:rsidR="00B8253F" w:rsidRDefault="00B8253F" w:rsidP="00B8253F"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 w:rsidR="00117927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Clecy Salete Blau </w:t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(PTB)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17927"/>
    <w:rsid w:val="00136CF4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7AD"/>
    <w:rsid w:val="005F539D"/>
    <w:rsid w:val="006042BB"/>
    <w:rsid w:val="00730887"/>
    <w:rsid w:val="00765FEB"/>
    <w:rsid w:val="007A5861"/>
    <w:rsid w:val="00886FE2"/>
    <w:rsid w:val="008C4651"/>
    <w:rsid w:val="009B5518"/>
    <w:rsid w:val="00A86BC6"/>
    <w:rsid w:val="00AB4D02"/>
    <w:rsid w:val="00B134AE"/>
    <w:rsid w:val="00B31251"/>
    <w:rsid w:val="00B8253F"/>
    <w:rsid w:val="00BC6EB5"/>
    <w:rsid w:val="00C8397B"/>
    <w:rsid w:val="00CC193B"/>
    <w:rsid w:val="00D31AF4"/>
    <w:rsid w:val="00DA23F1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2023-08-30T17:37:00Z</dcterms:created>
  <dcterms:modified xsi:type="dcterms:W3CDTF">2023-08-30T17:48:00Z</dcterms:modified>
</cp:coreProperties>
</file>