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838D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473101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74CF9A2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AC8969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EF91F0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168F610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FCEDC2" w14:textId="77777777" w:rsidR="003A357E" w:rsidRDefault="003A357E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5B34CFB" w14:textId="22B49676" w:rsidR="005C3F73" w:rsidRPr="00D159FB" w:rsidRDefault="005C3F73" w:rsidP="005C3F7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021/2023</w:t>
      </w:r>
    </w:p>
    <w:p w14:paraId="0A9D0444" w14:textId="77777777" w:rsidR="005C3F73" w:rsidRDefault="005C3F73" w:rsidP="005C3F7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4B95854" w14:textId="66CDA540" w:rsidR="005C3F73" w:rsidRDefault="005C3F73" w:rsidP="005C3F73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21ª SESSÃO ORDINARIA, DA 9ª SESSÃO LEGISLATIVA DA 8ª LEGISLATURA 2021- 2024 REALIZADA EM 24/07/2023.</w:t>
      </w:r>
    </w:p>
    <w:p w14:paraId="157E6E21" w14:textId="77777777" w:rsidR="005C3F73" w:rsidRDefault="005C3F73" w:rsidP="005C3F7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E5392C6" w14:textId="77777777" w:rsidR="005C3F73" w:rsidRDefault="005C3F73" w:rsidP="005C3F73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73284E7" w14:textId="77777777" w:rsidR="005C3F73" w:rsidRDefault="005C3F73" w:rsidP="005C3F7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8217CFE" w14:textId="77777777" w:rsidR="005C3F73" w:rsidRDefault="005C3F73" w:rsidP="005C3F73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47C4E567" w14:textId="77777777" w:rsidR="005C3F73" w:rsidRDefault="005C3F73" w:rsidP="005C3F73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6F66D9F1" w14:textId="77777777" w:rsidR="005C3F73" w:rsidRDefault="005C3F73" w:rsidP="005C3F73">
      <w:pPr>
        <w:rPr>
          <w:rFonts w:ascii="Times New Roman" w:hAnsi="Times New Roman" w:cs="Times New Roman"/>
          <w:b/>
          <w:bCs/>
        </w:rPr>
      </w:pPr>
    </w:p>
    <w:p w14:paraId="26E5B466" w14:textId="77777777" w:rsidR="003A357E" w:rsidRDefault="005C3F73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vinte e quatro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julho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5C3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Claudemir Antonio Nunes Andriolli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020-2023: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BFE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064/2023-</w:t>
      </w:r>
      <w:r w:rsid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>Abre cr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edito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 adicional no orçamento de 2023.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 xml:space="preserve">Projeto baixado para análise das comissões competentes. </w:t>
      </w:r>
      <w:r w:rsidR="00BA5BFE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</w:t>
      </w:r>
      <w:r w:rsid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A5BFE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ria a função gratificada dentro do cargo em comissões e funções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gra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tificadas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 que trata o artigo 52 da lei municipal número 1412/2014 que dispõe sobre a estrutura organizacional da administração direta do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A5BFE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 RS estabelece as atribuições dos órgãos da administração direta cria os cargos de provimento em comissão e função de confiança</w:t>
      </w:r>
      <w:r w:rsidR="00BA5BFE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r w:rsidR="00551933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</w:t>
      </w:r>
      <w:r w:rsidR="0055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51933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55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193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51933" w:rsidRPr="00551933">
        <w:rPr>
          <w:rFonts w:ascii="Times New Roman" w:hAnsi="Times New Roman" w:cs="Times New Roman"/>
          <w:color w:val="000000"/>
          <w:sz w:val="24"/>
          <w:szCs w:val="24"/>
        </w:rPr>
        <w:t xml:space="preserve">ria a função gratificada dentro do cargo em comissão em função gratificada de que trata o artigo 52 da lei municipal número 1412/2014 que dispõe sobre a estrutura organizacional da administração direta do </w:t>
      </w:r>
      <w:r w:rsidR="0055193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51933" w:rsidRPr="00551933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55193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51933" w:rsidRPr="00551933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55193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1933" w:rsidRPr="00551933">
        <w:rPr>
          <w:rFonts w:ascii="Times New Roman" w:hAnsi="Times New Roman" w:cs="Times New Roman"/>
          <w:color w:val="000000"/>
          <w:sz w:val="24"/>
          <w:szCs w:val="24"/>
        </w:rPr>
        <w:t>arreiro RS estabelece as atribuições dos órgãos da administração direta cria os cargos de provimento em comissão e função de confiança</w:t>
      </w:r>
      <w:r w:rsidR="00551933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r w:rsidR="0055193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55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040/2023- 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>Excelentíssimo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>enhores membros da mesa diretora Câmara Municipal de Vereadores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 xml:space="preserve"> de N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 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ereador João Carlos Bignini integrante da bancada do 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3A357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A357E"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rogressistas PP na forma regimental vem </w:t>
      </w:r>
    </w:p>
    <w:p w14:paraId="0A817598" w14:textId="77777777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6CC7C" w14:textId="77777777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AC995" w14:textId="77777777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61307" w14:textId="77777777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6538D" w14:textId="77777777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5AC36" w14:textId="2AC4E3DD" w:rsidR="003A357E" w:rsidRDefault="003A357E" w:rsidP="003A35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apresentar a presente indicação indica ao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denominação do calçamento da linha Prestes de calçamento Osvaldo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Begnini. Indicação recebida e encaminhada ao Executivo.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041/2023- 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Excelentíssimos senhores membros da mesa diretora da Câmara Municipal de Vereadores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ereador João Carlos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ignini integrante da bancada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rogressistas PP na forma regimental vem apresentar a presente indicação indica ao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renomeação da Avenida Barreiro para Avenida Carlos Osvaldo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357E">
        <w:rPr>
          <w:rFonts w:ascii="Times New Roman" w:hAnsi="Times New Roman" w:cs="Times New Roman"/>
          <w:color w:val="000000"/>
          <w:sz w:val="24"/>
          <w:szCs w:val="24"/>
        </w:rPr>
        <w:t>tamm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F4353D" w14:textId="77777777" w:rsidR="003A357E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5755008" w14:textId="77777777" w:rsidR="003A357E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BE9A987" w14:textId="77777777" w:rsidR="003A357E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6CF51F3" w14:textId="77777777" w:rsidR="003A357E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60F01C6" w14:textId="7E199753" w:rsidR="003A357E" w:rsidRPr="00C85CCB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Joao Carlos Bignini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78C3D43B" w14:textId="77777777" w:rsidR="003A357E" w:rsidRPr="00C85CCB" w:rsidRDefault="003A357E" w:rsidP="003A357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3A357E" w:rsidRPr="00C85CCB" w14:paraId="5FB4CA1C" w14:textId="77777777" w:rsidTr="009601A9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B1CA55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CBC3" w14:textId="77777777" w:rsidR="003A357E" w:rsidRPr="002351D7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25D39F85" w14:textId="77777777" w:rsidTr="009601A9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BA7EF2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Claudemir Antônio Nunes Andriolli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DD89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770F12A2" w14:textId="77777777" w:rsidTr="009601A9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B877C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758A" w14:textId="77777777" w:rsidR="003A357E" w:rsidRPr="004214EA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232D3A7E" w14:textId="77777777" w:rsidTr="009601A9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AD973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C95A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2507E3DC" w14:textId="77777777" w:rsidTr="009601A9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29C17A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26A8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1754AE67" w14:textId="77777777" w:rsidTr="009601A9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D26E5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ECF9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630363D2" w14:textId="77777777" w:rsidTr="009601A9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B363C3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E81C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793F5270" w14:textId="77777777" w:rsidTr="009601A9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94D7A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Clecy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0129" w14:textId="77777777" w:rsidR="003A357E" w:rsidRPr="00C85CCB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A357E" w:rsidRPr="00C85CCB" w14:paraId="0717CCE0" w14:textId="77777777" w:rsidTr="009601A9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A9D02" w14:textId="77777777" w:rsidR="003A357E" w:rsidRPr="00C85CCB" w:rsidRDefault="003A357E" w:rsidP="009601A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61532" w14:textId="77777777" w:rsidR="003A357E" w:rsidRPr="00A50941" w:rsidRDefault="003A357E" w:rsidP="009601A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371B5936" w14:textId="77777777" w:rsidR="003A357E" w:rsidRPr="000C5C13" w:rsidRDefault="003A357E" w:rsidP="003A357E">
      <w:pPr>
        <w:jc w:val="both"/>
      </w:pPr>
    </w:p>
    <w:p w14:paraId="09E311D9" w14:textId="5D1C649E" w:rsidR="008C67A8" w:rsidRPr="003A357E" w:rsidRDefault="008C67A8" w:rsidP="005C3F73">
      <w:pPr>
        <w:jc w:val="both"/>
      </w:pPr>
    </w:p>
    <w:sectPr w:rsidR="008C67A8" w:rsidRPr="003A3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73"/>
    <w:rsid w:val="002A7121"/>
    <w:rsid w:val="003A357E"/>
    <w:rsid w:val="00551933"/>
    <w:rsid w:val="005C3F73"/>
    <w:rsid w:val="008C67A8"/>
    <w:rsid w:val="00BA5BFE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F7F3"/>
  <w15:chartTrackingRefBased/>
  <w15:docId w15:val="{53A02B84-0148-486A-836F-0AF9FFC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7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5C3F73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2023-07-26T13:13:00Z</dcterms:created>
  <dcterms:modified xsi:type="dcterms:W3CDTF">2023-07-26T13:13:00Z</dcterms:modified>
</cp:coreProperties>
</file>