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38A" w:rsidRDefault="00B7338A" w:rsidP="00B7338A">
      <w:pPr>
        <w:spacing w:after="3" w:line="360" w:lineRule="auto"/>
        <w:ind w:left="10" w:hanging="10"/>
        <w:jc w:val="center"/>
        <w:rPr>
          <w:rFonts w:ascii="Times New Roman" w:hAnsi="Times New Roman" w:cs="Times New Roman"/>
          <w:i/>
          <w:color w:val="auto"/>
          <w:lang w:eastAsia="en-US"/>
        </w:rPr>
      </w:pPr>
      <w:r w:rsidRPr="00B7338A">
        <w:rPr>
          <w:rFonts w:ascii="Times New Roman" w:hAnsi="Times New Roman" w:cs="Times New Roman"/>
          <w:i/>
          <w:iCs/>
          <w:color w:val="auto"/>
          <w:lang w:eastAsia="en-US"/>
        </w:rPr>
        <w:t>A CÂMARA MUNICIPAL DE VEREADORES DE NOVO BARREIRO/RS, APROVOU NA SESSÃO EXTRAORDINÁRIA, REALIZADA NO DIA 1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7</w:t>
      </w:r>
      <w:r w:rsidRPr="00B7338A">
        <w:rPr>
          <w:rFonts w:ascii="Times New Roman" w:hAnsi="Times New Roman" w:cs="Times New Roman"/>
          <w:i/>
          <w:iCs/>
          <w:color w:val="auto"/>
          <w:lang w:eastAsia="en-US"/>
        </w:rPr>
        <w:t xml:space="preserve"> DE FEVEREIRO DE 2023, O SEGUINTE PROJETO DE LEI DE AUTORIA DO PODER EXECUTIVO, COM A REDAÇÃO QUE SEGUE.</w:t>
      </w:r>
      <w:r w:rsidRPr="00B7338A">
        <w:rPr>
          <w:rFonts w:ascii="Times New Roman" w:hAnsi="Times New Roman" w:cs="Times New Roman"/>
          <w:i/>
          <w:color w:val="auto"/>
          <w:lang w:eastAsia="en-US"/>
        </w:rPr>
        <w:t xml:space="preserve"> </w:t>
      </w:r>
    </w:p>
    <w:p w:rsidR="00B7338A" w:rsidRPr="00B7338A" w:rsidRDefault="00B7338A" w:rsidP="00B7338A">
      <w:pPr>
        <w:spacing w:after="3" w:line="360" w:lineRule="auto"/>
        <w:ind w:left="10" w:hanging="10"/>
        <w:jc w:val="center"/>
        <w:rPr>
          <w:rFonts w:ascii="Times New Roman" w:hAnsi="Times New Roman" w:cs="Times New Roman"/>
          <w:i/>
          <w:color w:val="auto"/>
          <w:lang w:eastAsia="en-US"/>
        </w:rPr>
      </w:pPr>
    </w:p>
    <w:p w:rsidR="00802B2B" w:rsidRDefault="00802B2B" w:rsidP="00802B2B">
      <w:pPr>
        <w:spacing w:after="440"/>
        <w:jc w:val="center"/>
      </w:pPr>
      <w:r>
        <w:rPr>
          <w:rFonts w:ascii="Courier New" w:eastAsia="Courier New" w:hAnsi="Courier New" w:cs="Courier New"/>
          <w:sz w:val="21"/>
        </w:rPr>
        <w:t>PROJETO DE LEI NR 015/2023</w:t>
      </w:r>
    </w:p>
    <w:p w:rsidR="00802B2B" w:rsidRDefault="00802B2B" w:rsidP="00802B2B">
      <w:pPr>
        <w:spacing w:after="206"/>
        <w:jc w:val="center"/>
      </w:pPr>
      <w:r>
        <w:rPr>
          <w:rFonts w:ascii="Courier New" w:eastAsia="Courier New" w:hAnsi="Courier New" w:cs="Courier New"/>
          <w:sz w:val="21"/>
        </w:rPr>
        <w:t>ABRE CREDITO ADICIONAL NO ORCAMENTO 2023</w:t>
      </w:r>
    </w:p>
    <w:p w:rsidR="00802B2B" w:rsidRDefault="00802B2B" w:rsidP="00802B2B">
      <w:pPr>
        <w:spacing w:line="231" w:lineRule="auto"/>
        <w:jc w:val="both"/>
      </w:pPr>
      <w:r>
        <w:rPr>
          <w:rFonts w:ascii="Courier New" w:eastAsia="Courier New" w:hAnsi="Courier New" w:cs="Courier New"/>
          <w:sz w:val="21"/>
        </w:rPr>
        <w:t xml:space="preserve">          Art. 1° -Fica Autorizado o Poder Executivo Municipala abrir     credito especial no orçamento corrente, conforme especificado abaixo:                                                                                        </w:t>
      </w:r>
    </w:p>
    <w:p w:rsidR="00802B2B" w:rsidRDefault="00802B2B" w:rsidP="00802B2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08                                   SEC. MUN. DE OBRAS E INFRAESTRUTURA     </w:t>
      </w:r>
    </w:p>
    <w:p w:rsidR="00802B2B" w:rsidRDefault="00802B2B" w:rsidP="00802B2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0802                                 DEPARTAMENTO DE OBRAS                   </w:t>
      </w:r>
    </w:p>
    <w:p w:rsidR="00802B2B" w:rsidRDefault="00802B2B" w:rsidP="00802B2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0802 26                              TRANSPORTE                              </w:t>
      </w:r>
    </w:p>
    <w:p w:rsidR="00802B2B" w:rsidRDefault="00802B2B" w:rsidP="00802B2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0802 26 782                          TRANSPORTE RODOVIARIO                   </w:t>
      </w:r>
    </w:p>
    <w:p w:rsidR="00802B2B" w:rsidRDefault="00802B2B" w:rsidP="00802B2B">
      <w:pPr>
        <w:spacing w:line="231" w:lineRule="auto"/>
      </w:pPr>
      <w:r>
        <w:rPr>
          <w:rFonts w:ascii="Courier New" w:eastAsia="Courier New" w:hAnsi="Courier New" w:cs="Courier New"/>
          <w:sz w:val="21"/>
        </w:rPr>
        <w:t xml:space="preserve">0802 26 782 0101                     CONSTRUC.REST.CONS.ESTR.MUNICIPAIS                0802 26 782 0101 1052                  PAV.VIAS RUR.CON.939135.                </w:t>
      </w:r>
    </w:p>
    <w:p w:rsidR="00802B2B" w:rsidRDefault="00802B2B" w:rsidP="00802B2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0802 26 782 0101 1052 44905100000000 OBRAS E INSTALACOES                     </w:t>
      </w:r>
    </w:p>
    <w:p w:rsidR="00802B2B" w:rsidRDefault="00802B2B" w:rsidP="00802B2B">
      <w:pPr>
        <w:jc w:val="both"/>
      </w:pPr>
      <w:r>
        <w:rPr>
          <w:rFonts w:ascii="Courier New" w:eastAsia="Courier New" w:hAnsi="Courier New" w:cs="Courier New"/>
          <w:sz w:val="21"/>
        </w:rPr>
        <w:t xml:space="preserve">   Complemento Rec. Vinculado: 3110-TRANSF.UNIAO EMEND.PARL.INDI                </w:t>
      </w:r>
    </w:p>
    <w:p w:rsidR="00802B2B" w:rsidRDefault="00802B2B" w:rsidP="00802B2B">
      <w:pPr>
        <w:spacing w:after="206"/>
        <w:jc w:val="both"/>
      </w:pPr>
      <w:r>
        <w:rPr>
          <w:rFonts w:ascii="Courier New" w:eastAsia="Courier New" w:hAnsi="Courier New" w:cs="Courier New"/>
          <w:sz w:val="21"/>
        </w:rPr>
        <w:t xml:space="preserve">   44249/6                   1700-OUTRAS TRANSF. CONV. INSTRUM     945.450,00   </w:t>
      </w:r>
    </w:p>
    <w:p w:rsidR="00802B2B" w:rsidRDefault="00802B2B" w:rsidP="00802B2B">
      <w:pPr>
        <w:spacing w:after="206"/>
        <w:jc w:val="both"/>
      </w:pPr>
      <w:r>
        <w:rPr>
          <w:rFonts w:ascii="Courier New" w:eastAsia="Courier New" w:hAnsi="Courier New" w:cs="Courier New"/>
          <w:sz w:val="21"/>
        </w:rPr>
        <w:t xml:space="preserve">          Total de credito especial                                945.450,00   </w:t>
      </w:r>
    </w:p>
    <w:p w:rsidR="00802B2B" w:rsidRDefault="00802B2B" w:rsidP="00802B2B">
      <w:pPr>
        <w:spacing w:after="234" w:line="231" w:lineRule="auto"/>
        <w:jc w:val="both"/>
      </w:pPr>
      <w:r>
        <w:rPr>
          <w:rFonts w:ascii="Courier New" w:eastAsia="Courier New" w:hAnsi="Courier New" w:cs="Courier New"/>
          <w:sz w:val="21"/>
        </w:rPr>
        <w:t xml:space="preserve">          Art. 2° -Servira deRecursos Financeiros para dar suporte aos     créditos adicionais de que tratam os artigos anteriores, o seguinte:         </w:t>
      </w:r>
    </w:p>
    <w:p w:rsidR="00802B2B" w:rsidRDefault="00802B2B" w:rsidP="00802B2B">
      <w:pPr>
        <w:spacing w:after="234" w:line="231" w:lineRule="auto"/>
      </w:pPr>
      <w:r>
        <w:rPr>
          <w:rFonts w:ascii="Courier New" w:eastAsia="Courier New" w:hAnsi="Courier New" w:cs="Courier New"/>
          <w:sz w:val="21"/>
        </w:rPr>
        <w:t xml:space="preserve">a) por auxílios/convênios no (s) seguinte (s) recurso (s):              1700-OUTRAS TRANSF. CONV. INSTRUMENTOS CONGENERES DA     945.450,00   </w:t>
      </w:r>
    </w:p>
    <w:p w:rsidR="00B7338A" w:rsidRPr="00B7338A" w:rsidRDefault="00802B2B" w:rsidP="00B7338A">
      <w:pPr>
        <w:spacing w:after="0" w:line="347" w:lineRule="auto"/>
        <w:jc w:val="both"/>
        <w:rPr>
          <w:rFonts w:ascii="Courier New" w:eastAsia="Courier New" w:hAnsi="Courier New" w:cs="Courier New"/>
          <w:sz w:val="21"/>
        </w:rPr>
      </w:pPr>
      <w:r>
        <w:rPr>
          <w:rFonts w:ascii="Courier New" w:eastAsia="Courier New" w:hAnsi="Courier New" w:cs="Courier New"/>
          <w:sz w:val="21"/>
        </w:rPr>
        <w:t xml:space="preserve">          Art. 3° - Revogadas as disposições em contrário, este projeto entrara em vigor na data de sua publicação.</w:t>
      </w:r>
    </w:p>
    <w:p w:rsidR="00B7338A" w:rsidRPr="00B7338A" w:rsidRDefault="00B7338A" w:rsidP="00B7338A">
      <w:pPr>
        <w:spacing w:after="0" w:line="347" w:lineRule="auto"/>
        <w:ind w:left="10" w:hanging="10"/>
        <w:jc w:val="both"/>
      </w:pPr>
      <w:r w:rsidRPr="00B7338A">
        <w:rPr>
          <w:rFonts w:ascii="Courier New" w:eastAsia="Courier New" w:hAnsi="Courier New" w:cs="Courier New"/>
          <w:sz w:val="21"/>
        </w:rPr>
        <w:t xml:space="preserve">                                   Novo Barreiro, RS, Sala da Presidência, aos 1</w:t>
      </w:r>
      <w:r w:rsidR="00C30953">
        <w:rPr>
          <w:rFonts w:ascii="Courier New" w:eastAsia="Courier New" w:hAnsi="Courier New" w:cs="Courier New"/>
          <w:sz w:val="21"/>
        </w:rPr>
        <w:t>7</w:t>
      </w:r>
      <w:r w:rsidRPr="00B7338A">
        <w:rPr>
          <w:rFonts w:ascii="Courier New" w:eastAsia="Courier New" w:hAnsi="Courier New" w:cs="Courier New"/>
          <w:sz w:val="21"/>
        </w:rPr>
        <w:t xml:space="preserve"> dias do mês de fevereiro de 2023.    </w:t>
      </w:r>
    </w:p>
    <w:p w:rsidR="00B7338A" w:rsidRPr="00B7338A" w:rsidRDefault="00B7338A" w:rsidP="00B7338A">
      <w:pPr>
        <w:spacing w:after="0" w:line="259" w:lineRule="auto"/>
        <w:jc w:val="both"/>
      </w:pPr>
      <w:r w:rsidRPr="00B7338A">
        <w:rPr>
          <w:rFonts w:ascii="Courier New" w:eastAsia="Courier New" w:hAnsi="Courier New" w:cs="Courier New"/>
          <w:sz w:val="21"/>
        </w:rPr>
        <w:t xml:space="preserve">                           ______________________________                      </w:t>
      </w:r>
    </w:p>
    <w:p w:rsidR="00B7338A" w:rsidRPr="00B7338A" w:rsidRDefault="00B7338A" w:rsidP="00B7338A">
      <w:pPr>
        <w:spacing w:line="259" w:lineRule="auto"/>
        <w:jc w:val="both"/>
      </w:pPr>
      <w:r w:rsidRPr="00B7338A">
        <w:rPr>
          <w:rFonts w:ascii="Courier New" w:eastAsia="Courier New" w:hAnsi="Courier New" w:cs="Courier New"/>
          <w:sz w:val="21"/>
        </w:rPr>
        <w:t xml:space="preserve">                            JOÃO CARLOS BIGNINI                                 </w:t>
      </w:r>
    </w:p>
    <w:p w:rsidR="00B7338A" w:rsidRPr="00B7338A" w:rsidRDefault="00B7338A" w:rsidP="00B7338A">
      <w:pPr>
        <w:spacing w:after="3" w:line="261" w:lineRule="auto"/>
        <w:ind w:left="-5" w:hanging="10"/>
        <w:jc w:val="both"/>
        <w:rPr>
          <w:rFonts w:ascii="Courier New" w:eastAsia="Courier New" w:hAnsi="Courier New" w:cs="Courier New"/>
          <w:sz w:val="21"/>
        </w:rPr>
      </w:pPr>
      <w:r w:rsidRPr="00B7338A">
        <w:rPr>
          <w:rFonts w:ascii="Courier New" w:eastAsia="Courier New" w:hAnsi="Courier New" w:cs="Courier New"/>
          <w:sz w:val="21"/>
        </w:rPr>
        <w:t xml:space="preserve">                            PRESIDENTE DO LEGISLATIVO MUNICIPAL</w:t>
      </w:r>
    </w:p>
    <w:p w:rsidR="00043014" w:rsidRDefault="00043014" w:rsidP="00802B2B"/>
    <w:sectPr w:rsidR="00043014" w:rsidSect="00313FFC">
      <w:pgSz w:w="11906" w:h="16838"/>
      <w:pgMar w:top="2835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2B"/>
    <w:rsid w:val="00043014"/>
    <w:rsid w:val="00073E0A"/>
    <w:rsid w:val="000761FF"/>
    <w:rsid w:val="0014309A"/>
    <w:rsid w:val="00280822"/>
    <w:rsid w:val="00313FFC"/>
    <w:rsid w:val="00802B2B"/>
    <w:rsid w:val="00B7338A"/>
    <w:rsid w:val="00C21921"/>
    <w:rsid w:val="00C30953"/>
    <w:rsid w:val="00E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C685"/>
  <w15:docId w15:val="{19CA9CC8-63D0-4388-ABD5-8D35EF64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2B"/>
    <w:pPr>
      <w:spacing w:after="160" w:line="25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 NOVO BARREIRO</dc:creator>
  <cp:lastModifiedBy>Camara Municipal De Vereadores</cp:lastModifiedBy>
  <cp:revision>3</cp:revision>
  <dcterms:created xsi:type="dcterms:W3CDTF">2023-02-17T12:58:00Z</dcterms:created>
  <dcterms:modified xsi:type="dcterms:W3CDTF">2023-02-17T18:58:00Z</dcterms:modified>
</cp:coreProperties>
</file>