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6FA7" w14:textId="61623061" w:rsidR="00EF6E36" w:rsidRPr="00EF6E36" w:rsidRDefault="00EF6E36" w:rsidP="00EF6E36">
      <w:pPr>
        <w:widowControl/>
        <w:autoSpaceDE/>
        <w:autoSpaceDN/>
        <w:spacing w:after="200" w:line="360" w:lineRule="auto"/>
        <w:rPr>
          <w:rFonts w:ascii="Arial" w:hAnsi="Arial" w:cs="Arial"/>
          <w:b/>
          <w:bCs/>
          <w:sz w:val="24"/>
          <w:szCs w:val="24"/>
          <w:lang w:val="pt-BR" w:eastAsia="en-US" w:bidi="ar-SA"/>
        </w:rPr>
      </w:pPr>
      <w:r w:rsidRPr="00EF6E36">
        <w:rPr>
          <w:rFonts w:ascii="Times New Roman" w:hAnsi="Times New Roman" w:cs="Times New Roman"/>
          <w:i/>
          <w:iCs/>
          <w:lang w:val="pt-BR" w:eastAsia="en-US" w:bidi="ar-SA"/>
        </w:rPr>
        <w:t>A CÂMARA MUNICIPAL DE VEREADORES DE NOVO BARREIRO/RS, APROVOU NA SESSÃO     ORDINÁRIA, REALIZADA NO DIA 09 DE MAIO DE 2022, O SEGUINTE PROJETO DE LEI DE AUTORIA DO PODER EXECUTIVO, COM A REDAÇÃO QUE SEGUE</w:t>
      </w:r>
    </w:p>
    <w:p w14:paraId="13699A63" w14:textId="0EE6D867" w:rsidR="00F94FC2" w:rsidRDefault="00F94FC2" w:rsidP="00EF6E36">
      <w:pPr>
        <w:spacing w:line="360" w:lineRule="auto"/>
        <w:jc w:val="center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 xml:space="preserve">PROJETO DE </w:t>
      </w:r>
      <w:r w:rsidRPr="00E15C3D">
        <w:rPr>
          <w:rFonts w:ascii="Trebuchet MS" w:eastAsia="Arial Unicode MS" w:hAnsi="Trebuchet MS" w:cs="Arial Unicode MS"/>
        </w:rPr>
        <w:t>LEI MUNICIPAL Nº</w:t>
      </w:r>
      <w:r w:rsidR="00CE2CBF">
        <w:rPr>
          <w:rFonts w:ascii="Trebuchet MS" w:eastAsia="Arial Unicode MS" w:hAnsi="Trebuchet MS" w:cs="Arial Unicode MS"/>
        </w:rPr>
        <w:t xml:space="preserve"> 056/2022</w:t>
      </w:r>
    </w:p>
    <w:p w14:paraId="55547B4A" w14:textId="77777777" w:rsidR="00F94FC2" w:rsidRDefault="00F94FC2" w:rsidP="00840765">
      <w:pPr>
        <w:spacing w:line="360" w:lineRule="auto"/>
        <w:ind w:left="2410"/>
        <w:jc w:val="both"/>
        <w:rPr>
          <w:rFonts w:ascii="Trebuchet MS" w:eastAsia="Arial Unicode MS" w:hAnsi="Trebuchet MS" w:cs="Arial Unicode MS"/>
        </w:rPr>
      </w:pPr>
      <w:r w:rsidRPr="00E15C3D">
        <w:rPr>
          <w:rFonts w:ascii="Trebuchet MS" w:eastAsia="Arial Unicode MS" w:hAnsi="Trebuchet MS" w:cs="Arial Unicode MS"/>
        </w:rPr>
        <w:t>“EXTINGUE O PROGRAMA PRIMEIRA</w:t>
      </w:r>
      <w:r>
        <w:rPr>
          <w:rFonts w:ascii="Trebuchet MS" w:eastAsia="Arial Unicode MS" w:hAnsi="Trebuchet MS" w:cs="Arial Unicode MS"/>
        </w:rPr>
        <w:t xml:space="preserve"> </w:t>
      </w:r>
      <w:r w:rsidRPr="00E15C3D">
        <w:rPr>
          <w:rFonts w:ascii="Trebuchet MS" w:eastAsia="Arial Unicode MS" w:hAnsi="Trebuchet MS" w:cs="Arial Unicode MS"/>
        </w:rPr>
        <w:t xml:space="preserve">INFÂNCIA MELHOR </w:t>
      </w:r>
      <w:r>
        <w:rPr>
          <w:rFonts w:ascii="Trebuchet MS" w:eastAsia="Arial Unicode MS" w:hAnsi="Trebuchet MS" w:cs="Arial Unicode MS"/>
        </w:rPr>
        <w:t xml:space="preserve">- </w:t>
      </w:r>
      <w:r w:rsidRPr="00E15C3D">
        <w:rPr>
          <w:rFonts w:ascii="Trebuchet MS" w:eastAsia="Arial Unicode MS" w:hAnsi="Trebuchet MS" w:cs="Arial Unicode MS"/>
        </w:rPr>
        <w:t>PIM, EXTINGUE</w:t>
      </w:r>
      <w:r>
        <w:rPr>
          <w:rFonts w:ascii="Trebuchet MS" w:eastAsia="Arial Unicode MS" w:hAnsi="Trebuchet MS" w:cs="Arial Unicode MS"/>
        </w:rPr>
        <w:t xml:space="preserve"> OS EMPREGOS PÚBLICOS</w:t>
      </w:r>
      <w:r w:rsidRPr="00E15C3D">
        <w:rPr>
          <w:rFonts w:ascii="Trebuchet MS" w:eastAsia="Arial Unicode MS" w:hAnsi="Trebuchet MS" w:cs="Arial Unicode MS"/>
        </w:rPr>
        <w:t xml:space="preserve"> DE VISITADOR</w:t>
      </w:r>
      <w:r>
        <w:rPr>
          <w:rFonts w:ascii="Trebuchet MS" w:eastAsia="Arial Unicode MS" w:hAnsi="Trebuchet MS" w:cs="Arial Unicode MS"/>
        </w:rPr>
        <w:t xml:space="preserve"> DO PROGRAMA PRIMEIRA INFÂNCIA MELHOR - PIM</w:t>
      </w:r>
      <w:r w:rsidRPr="00E15C3D">
        <w:rPr>
          <w:rFonts w:ascii="Trebuchet MS" w:eastAsia="Arial Unicode MS" w:hAnsi="Trebuchet MS" w:cs="Arial Unicode MS"/>
        </w:rPr>
        <w:t>,</w:t>
      </w:r>
      <w:r>
        <w:rPr>
          <w:rFonts w:ascii="Trebuchet MS" w:eastAsia="Arial Unicode MS" w:hAnsi="Trebuchet MS" w:cs="Arial Unicode MS"/>
        </w:rPr>
        <w:t xml:space="preserve"> CRIA O EMPREGO PÚBLICO DE MONITOR DE CRECHE, REGIDO PELA CLT</w:t>
      </w:r>
      <w:r w:rsidRPr="00E15C3D">
        <w:rPr>
          <w:rFonts w:ascii="Trebuchet MS" w:eastAsia="Arial Unicode MS" w:hAnsi="Trebuchet MS" w:cs="Arial Unicode MS"/>
        </w:rPr>
        <w:t xml:space="preserve"> E DÁOUTRAS PROVIDÊNCIAS”.</w:t>
      </w:r>
    </w:p>
    <w:p w14:paraId="250AAFFC" w14:textId="77777777" w:rsidR="00F94FC2" w:rsidRPr="00E15C3D" w:rsidRDefault="00F94FC2" w:rsidP="00F94FC2">
      <w:pPr>
        <w:spacing w:line="360" w:lineRule="auto"/>
        <w:ind w:left="4536" w:firstLine="708"/>
        <w:jc w:val="both"/>
        <w:rPr>
          <w:rFonts w:ascii="Trebuchet MS" w:eastAsia="Arial Unicode MS" w:hAnsi="Trebuchet MS" w:cs="Arial Unicode MS"/>
        </w:rPr>
      </w:pPr>
    </w:p>
    <w:p w14:paraId="260E11D1" w14:textId="77777777" w:rsidR="00F94FC2" w:rsidRPr="00E15C3D" w:rsidRDefault="00F94FC2" w:rsidP="00F94FC2">
      <w:pPr>
        <w:spacing w:line="360" w:lineRule="auto"/>
        <w:ind w:firstLine="708"/>
        <w:jc w:val="both"/>
        <w:rPr>
          <w:rFonts w:ascii="Trebuchet MS" w:eastAsia="Arial Unicode MS" w:hAnsi="Trebuchet MS" w:cs="Arial Unicode MS"/>
        </w:rPr>
      </w:pPr>
      <w:r w:rsidRPr="00E15C3D">
        <w:rPr>
          <w:rFonts w:ascii="Trebuchet MS" w:eastAsia="Arial Unicode MS" w:hAnsi="Trebuchet MS" w:cs="Arial Unicode MS"/>
        </w:rPr>
        <w:t>Art. 1º</w:t>
      </w:r>
      <w:r>
        <w:rPr>
          <w:rFonts w:ascii="Trebuchet MS" w:eastAsia="Arial Unicode MS" w:hAnsi="Trebuchet MS" w:cs="Arial Unicode MS"/>
        </w:rPr>
        <w:t>.</w:t>
      </w:r>
      <w:r w:rsidRPr="00E15C3D">
        <w:rPr>
          <w:rFonts w:ascii="Trebuchet MS" w:eastAsia="Arial Unicode MS" w:hAnsi="Trebuchet MS" w:cs="Arial Unicode MS"/>
        </w:rPr>
        <w:t xml:space="preserve"> Fica extinto no âmbito do</w:t>
      </w:r>
      <w:r>
        <w:rPr>
          <w:rFonts w:ascii="Trebuchet MS" w:eastAsia="Arial Unicode MS" w:hAnsi="Trebuchet MS" w:cs="Arial Unicode MS"/>
        </w:rPr>
        <w:t xml:space="preserve"> </w:t>
      </w:r>
      <w:r w:rsidRPr="00E15C3D">
        <w:rPr>
          <w:rFonts w:ascii="Trebuchet MS" w:eastAsia="Arial Unicode MS" w:hAnsi="Trebuchet MS" w:cs="Arial Unicode MS"/>
        </w:rPr>
        <w:t xml:space="preserve">município de </w:t>
      </w:r>
      <w:r>
        <w:rPr>
          <w:rFonts w:ascii="Trebuchet MS" w:eastAsia="Arial Unicode MS" w:hAnsi="Trebuchet MS" w:cs="Arial Unicode MS"/>
        </w:rPr>
        <w:t>Novo Barreiro</w:t>
      </w:r>
      <w:r w:rsidRPr="00E15C3D">
        <w:rPr>
          <w:rFonts w:ascii="Trebuchet MS" w:eastAsia="Arial Unicode MS" w:hAnsi="Trebuchet MS" w:cs="Arial Unicode MS"/>
        </w:rPr>
        <w:t xml:space="preserve">/RS, o Programa Estadual Primeira Infância Melhor </w:t>
      </w:r>
      <w:r>
        <w:rPr>
          <w:rFonts w:ascii="Trebuchet MS" w:eastAsia="Arial Unicode MS" w:hAnsi="Trebuchet MS" w:cs="Arial Unicode MS"/>
        </w:rPr>
        <w:t xml:space="preserve">- </w:t>
      </w:r>
      <w:r w:rsidRPr="00E15C3D">
        <w:rPr>
          <w:rFonts w:ascii="Trebuchet MS" w:eastAsia="Arial Unicode MS" w:hAnsi="Trebuchet MS" w:cs="Arial Unicode MS"/>
        </w:rPr>
        <w:t>PIM</w:t>
      </w:r>
      <w:r>
        <w:rPr>
          <w:rFonts w:ascii="Trebuchet MS" w:eastAsia="Arial Unicode MS" w:hAnsi="Trebuchet MS" w:cs="Arial Unicode MS"/>
        </w:rPr>
        <w:t xml:space="preserve"> </w:t>
      </w:r>
      <w:r w:rsidRPr="00E15C3D">
        <w:rPr>
          <w:rFonts w:ascii="Trebuchet MS" w:eastAsia="Arial Unicode MS" w:hAnsi="Trebuchet MS" w:cs="Arial Unicode MS"/>
        </w:rPr>
        <w:t>implantado pelo Poder Executivo Municipal</w:t>
      </w:r>
      <w:r>
        <w:rPr>
          <w:rFonts w:ascii="Trebuchet MS" w:eastAsia="Arial Unicode MS" w:hAnsi="Trebuchet MS" w:cs="Arial Unicode MS"/>
        </w:rPr>
        <w:t xml:space="preserve"> po</w:t>
      </w:r>
      <w:r w:rsidRPr="00E15C3D">
        <w:rPr>
          <w:rFonts w:ascii="Trebuchet MS" w:eastAsia="Arial Unicode MS" w:hAnsi="Trebuchet MS" w:cs="Arial Unicode MS"/>
        </w:rPr>
        <w:t>r meio de termo de</w:t>
      </w:r>
      <w:r>
        <w:rPr>
          <w:rFonts w:ascii="Trebuchet MS" w:eastAsia="Arial Unicode MS" w:hAnsi="Trebuchet MS" w:cs="Arial Unicode MS"/>
        </w:rPr>
        <w:t xml:space="preserve"> adesão e extingue os empregos públicos de visitador do Program</w:t>
      </w:r>
      <w:r w:rsidR="00CE2CBF">
        <w:rPr>
          <w:rFonts w:ascii="Trebuchet MS" w:eastAsia="Arial Unicode MS" w:hAnsi="Trebuchet MS" w:cs="Arial Unicode MS"/>
        </w:rPr>
        <w:t>a</w:t>
      </w:r>
      <w:r>
        <w:rPr>
          <w:rFonts w:ascii="Trebuchet MS" w:eastAsia="Arial Unicode MS" w:hAnsi="Trebuchet MS" w:cs="Arial Unicode MS"/>
        </w:rPr>
        <w:t xml:space="preserve"> Primeira Infãncia Melhor – PIM, criados pela Lei Municipal n.º 1.092/2010.</w:t>
      </w:r>
    </w:p>
    <w:p w14:paraId="04CE4C68" w14:textId="77777777" w:rsidR="00F94FC2" w:rsidRDefault="00F94FC2" w:rsidP="009B700A">
      <w:pPr>
        <w:spacing w:line="360" w:lineRule="auto"/>
        <w:ind w:firstLine="708"/>
        <w:jc w:val="both"/>
        <w:rPr>
          <w:rFonts w:ascii="Trebuchet MS" w:eastAsia="Arial Unicode MS" w:hAnsi="Trebuchet MS" w:cs="Arial Unicode MS"/>
        </w:rPr>
      </w:pPr>
      <w:r w:rsidRPr="00E15C3D">
        <w:rPr>
          <w:rFonts w:ascii="Trebuchet MS" w:eastAsia="Arial Unicode MS" w:hAnsi="Trebuchet MS" w:cs="Arial Unicode MS"/>
        </w:rPr>
        <w:t>Art. 2º</w:t>
      </w:r>
      <w:r>
        <w:rPr>
          <w:rFonts w:ascii="Trebuchet MS" w:eastAsia="Arial Unicode MS" w:hAnsi="Trebuchet MS" w:cs="Arial Unicode MS"/>
        </w:rPr>
        <w:t>.</w:t>
      </w:r>
      <w:r w:rsidRPr="00E15C3D">
        <w:rPr>
          <w:rFonts w:ascii="Trebuchet MS" w:eastAsia="Arial Unicode MS" w:hAnsi="Trebuchet MS" w:cs="Arial Unicode MS"/>
        </w:rPr>
        <w:t xml:space="preserve"> Fica </w:t>
      </w:r>
      <w:r>
        <w:rPr>
          <w:rFonts w:ascii="Trebuchet MS" w:eastAsia="Arial Unicode MS" w:hAnsi="Trebuchet MS" w:cs="Arial Unicode MS"/>
        </w:rPr>
        <w:t>criado</w:t>
      </w:r>
      <w:r w:rsidRPr="00E15C3D">
        <w:rPr>
          <w:rFonts w:ascii="Trebuchet MS" w:eastAsia="Arial Unicode MS" w:hAnsi="Trebuchet MS" w:cs="Arial Unicode MS"/>
        </w:rPr>
        <w:t xml:space="preserve"> o </w:t>
      </w:r>
      <w:r>
        <w:rPr>
          <w:rFonts w:ascii="Trebuchet MS" w:eastAsia="Arial Unicode MS" w:hAnsi="Trebuchet MS" w:cs="Arial Unicode MS"/>
        </w:rPr>
        <w:t>Emprego Público</w:t>
      </w:r>
      <w:r w:rsidR="009B700A">
        <w:rPr>
          <w:rFonts w:ascii="Trebuchet MS" w:eastAsia="Arial Unicode MS" w:hAnsi="Trebuchet MS" w:cs="Arial Unicode MS"/>
        </w:rPr>
        <w:t xml:space="preserve"> de Monitor de Creche – 40 horas semanais, salário básico de R$1.212,00 (hum mil, duzentos e doze reais)</w:t>
      </w:r>
      <w:r w:rsidRPr="00E15C3D">
        <w:rPr>
          <w:rFonts w:ascii="Trebuchet MS" w:eastAsia="Arial Unicode MS" w:hAnsi="Trebuchet MS" w:cs="Arial Unicode MS"/>
        </w:rPr>
        <w:t xml:space="preserve"> </w:t>
      </w:r>
      <w:r>
        <w:rPr>
          <w:rFonts w:ascii="Trebuchet MS" w:eastAsia="Arial Unicode MS" w:hAnsi="Trebuchet MS" w:cs="Arial Unicode MS"/>
        </w:rPr>
        <w:t xml:space="preserve">regido pela Consolidação das Leis do Trabalho – CLT, </w:t>
      </w:r>
      <w:r w:rsidR="009B700A" w:rsidRPr="00E15C3D">
        <w:rPr>
          <w:rFonts w:ascii="Trebuchet MS" w:eastAsia="Arial Unicode MS" w:hAnsi="Trebuchet MS" w:cs="Arial Unicode MS"/>
        </w:rPr>
        <w:t xml:space="preserve">ficando os ocupantes </w:t>
      </w:r>
      <w:r w:rsidR="009B700A">
        <w:rPr>
          <w:rFonts w:ascii="Trebuchet MS" w:eastAsia="Arial Unicode MS" w:hAnsi="Trebuchet MS" w:cs="Arial Unicode MS"/>
        </w:rPr>
        <w:t>do emprego Público de Visitador do Programa Primeira Infância Melhor - PIM reaproveitados</w:t>
      </w:r>
      <w:r w:rsidR="009B700A" w:rsidRPr="00E15C3D">
        <w:rPr>
          <w:rFonts w:ascii="Trebuchet MS" w:eastAsia="Arial Unicode MS" w:hAnsi="Trebuchet MS" w:cs="Arial Unicode MS"/>
        </w:rPr>
        <w:t xml:space="preserve"> no </w:t>
      </w:r>
      <w:r w:rsidR="009B700A">
        <w:rPr>
          <w:rFonts w:ascii="Trebuchet MS" w:eastAsia="Arial Unicode MS" w:hAnsi="Trebuchet MS" w:cs="Arial Unicode MS"/>
        </w:rPr>
        <w:t>referido cargo a partir de 01 de maio de 2022.</w:t>
      </w:r>
    </w:p>
    <w:p w14:paraId="7955DE36" w14:textId="77777777" w:rsidR="009B700A" w:rsidRPr="00E15C3D" w:rsidRDefault="009B700A" w:rsidP="009B700A">
      <w:pPr>
        <w:spacing w:line="360" w:lineRule="auto"/>
        <w:ind w:firstLine="708"/>
        <w:jc w:val="both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Parágrafo Único – As especificações do emprego criado por este artigo são as que constam do Anexo I que faz parte integrante desta Lei.</w:t>
      </w:r>
    </w:p>
    <w:p w14:paraId="6E3AB2CD" w14:textId="77777777" w:rsidR="00F94FC2" w:rsidRDefault="00F94FC2" w:rsidP="00F94FC2">
      <w:pPr>
        <w:spacing w:line="360" w:lineRule="auto"/>
        <w:ind w:firstLine="708"/>
        <w:jc w:val="both"/>
        <w:rPr>
          <w:rFonts w:ascii="Trebuchet MS" w:eastAsia="Arial Unicode MS" w:hAnsi="Trebuchet MS" w:cs="Arial Unicode MS"/>
        </w:rPr>
      </w:pPr>
      <w:r w:rsidRPr="00E15C3D">
        <w:rPr>
          <w:rFonts w:ascii="Trebuchet MS" w:eastAsia="Arial Unicode MS" w:hAnsi="Trebuchet MS" w:cs="Arial Unicode MS"/>
        </w:rPr>
        <w:t>Art. 3º</w:t>
      </w:r>
      <w:r>
        <w:rPr>
          <w:rFonts w:ascii="Trebuchet MS" w:eastAsia="Arial Unicode MS" w:hAnsi="Trebuchet MS" w:cs="Arial Unicode MS"/>
        </w:rPr>
        <w:t>.</w:t>
      </w:r>
      <w:r w:rsidRPr="00E15C3D">
        <w:rPr>
          <w:rFonts w:ascii="Trebuchet MS" w:eastAsia="Arial Unicode MS" w:hAnsi="Trebuchet MS" w:cs="Arial Unicode MS"/>
        </w:rPr>
        <w:t xml:space="preserve"> </w:t>
      </w:r>
      <w:r>
        <w:rPr>
          <w:rFonts w:ascii="Trebuchet MS" w:eastAsia="Arial Unicode MS" w:hAnsi="Trebuchet MS" w:cs="Arial Unicode MS"/>
        </w:rPr>
        <w:t>Esta</w:t>
      </w:r>
      <w:r w:rsidRPr="00E15C3D">
        <w:rPr>
          <w:rFonts w:ascii="Trebuchet MS" w:eastAsia="Arial Unicode MS" w:hAnsi="Trebuchet MS" w:cs="Arial Unicode MS"/>
        </w:rPr>
        <w:t xml:space="preserve"> Lei entra em vigor na</w:t>
      </w:r>
      <w:r>
        <w:rPr>
          <w:rFonts w:ascii="Trebuchet MS" w:eastAsia="Arial Unicode MS" w:hAnsi="Trebuchet MS" w:cs="Arial Unicode MS"/>
        </w:rPr>
        <w:t xml:space="preserve"> </w:t>
      </w:r>
      <w:r w:rsidRPr="00E15C3D">
        <w:rPr>
          <w:rFonts w:ascii="Trebuchet MS" w:eastAsia="Arial Unicode MS" w:hAnsi="Trebuchet MS" w:cs="Arial Unicode MS"/>
        </w:rPr>
        <w:t>data da sua publicação</w:t>
      </w:r>
      <w:r>
        <w:rPr>
          <w:rFonts w:ascii="Trebuchet MS" w:eastAsia="Arial Unicode MS" w:hAnsi="Trebuchet MS" w:cs="Arial Unicode MS"/>
        </w:rPr>
        <w:t>.</w:t>
      </w:r>
    </w:p>
    <w:p w14:paraId="5CEA65F8" w14:textId="4908A5C2" w:rsidR="00F94FC2" w:rsidRDefault="00F94FC2" w:rsidP="00F94FC2">
      <w:pPr>
        <w:spacing w:line="360" w:lineRule="auto"/>
        <w:ind w:firstLine="708"/>
        <w:jc w:val="both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Art. 4º.</w:t>
      </w:r>
      <w:r w:rsidRPr="00E15C3D">
        <w:rPr>
          <w:rFonts w:ascii="Trebuchet MS" w:eastAsia="Arial Unicode MS" w:hAnsi="Trebuchet MS" w:cs="Arial Unicode MS"/>
        </w:rPr>
        <w:t xml:space="preserve"> </w:t>
      </w:r>
      <w:r>
        <w:rPr>
          <w:rFonts w:ascii="Trebuchet MS" w:eastAsia="Arial Unicode MS" w:hAnsi="Trebuchet MS" w:cs="Arial Unicode MS"/>
        </w:rPr>
        <w:t>R</w:t>
      </w:r>
      <w:r w:rsidRPr="00E15C3D">
        <w:rPr>
          <w:rFonts w:ascii="Trebuchet MS" w:eastAsia="Arial Unicode MS" w:hAnsi="Trebuchet MS" w:cs="Arial Unicode MS"/>
        </w:rPr>
        <w:t>evoga</w:t>
      </w:r>
      <w:r>
        <w:rPr>
          <w:rFonts w:ascii="Trebuchet MS" w:eastAsia="Arial Unicode MS" w:hAnsi="Trebuchet MS" w:cs="Arial Unicode MS"/>
        </w:rPr>
        <w:t>m</w:t>
      </w:r>
      <w:r w:rsidR="009B700A">
        <w:rPr>
          <w:rFonts w:ascii="Trebuchet MS" w:eastAsia="Arial Unicode MS" w:hAnsi="Trebuchet MS" w:cs="Arial Unicode MS"/>
        </w:rPr>
        <w:t>-se as disposições em contrário, especialmente a</w:t>
      </w:r>
      <w:r w:rsidR="00D0377E">
        <w:rPr>
          <w:rFonts w:ascii="Trebuchet MS" w:eastAsia="Arial Unicode MS" w:hAnsi="Trebuchet MS" w:cs="Arial Unicode MS"/>
        </w:rPr>
        <w:t>s</w:t>
      </w:r>
      <w:r w:rsidR="009B700A">
        <w:rPr>
          <w:rFonts w:ascii="Trebuchet MS" w:eastAsia="Arial Unicode MS" w:hAnsi="Trebuchet MS" w:cs="Arial Unicode MS"/>
        </w:rPr>
        <w:t xml:space="preserve"> Lei</w:t>
      </w:r>
      <w:r w:rsidR="00D0377E">
        <w:rPr>
          <w:rFonts w:ascii="Trebuchet MS" w:eastAsia="Arial Unicode MS" w:hAnsi="Trebuchet MS" w:cs="Arial Unicode MS"/>
        </w:rPr>
        <w:t>s Municipais</w:t>
      </w:r>
      <w:r w:rsidR="009B700A">
        <w:rPr>
          <w:rFonts w:ascii="Trebuchet MS" w:eastAsia="Arial Unicode MS" w:hAnsi="Trebuchet MS" w:cs="Arial Unicode MS"/>
        </w:rPr>
        <w:t xml:space="preserve"> n.º </w:t>
      </w:r>
      <w:r w:rsidR="000B00B6">
        <w:rPr>
          <w:rFonts w:ascii="Trebuchet MS" w:eastAsia="Arial Unicode MS" w:hAnsi="Trebuchet MS" w:cs="Arial Unicode MS"/>
        </w:rPr>
        <w:t xml:space="preserve">854/2006, 1.035/2009, </w:t>
      </w:r>
      <w:r w:rsidR="009B700A">
        <w:rPr>
          <w:rFonts w:ascii="Trebuchet MS" w:eastAsia="Arial Unicode MS" w:hAnsi="Trebuchet MS" w:cs="Arial Unicode MS"/>
        </w:rPr>
        <w:t>1.092/2010</w:t>
      </w:r>
      <w:r w:rsidR="000B00B6">
        <w:rPr>
          <w:rFonts w:ascii="Trebuchet MS" w:eastAsia="Arial Unicode MS" w:hAnsi="Trebuchet MS" w:cs="Arial Unicode MS"/>
        </w:rPr>
        <w:t xml:space="preserve">, 1.212/2011, </w:t>
      </w:r>
      <w:r w:rsidR="00D0377E">
        <w:rPr>
          <w:rFonts w:ascii="Trebuchet MS" w:eastAsia="Arial Unicode MS" w:hAnsi="Trebuchet MS" w:cs="Arial Unicode MS"/>
        </w:rPr>
        <w:t>1.204/2011</w:t>
      </w:r>
      <w:r w:rsidR="000B00B6">
        <w:rPr>
          <w:rFonts w:ascii="Trebuchet MS" w:eastAsia="Arial Unicode MS" w:hAnsi="Trebuchet MS" w:cs="Arial Unicode MS"/>
        </w:rPr>
        <w:t xml:space="preserve"> e 2.105/2022.</w:t>
      </w:r>
    </w:p>
    <w:p w14:paraId="6BCBE21C" w14:textId="77777777" w:rsidR="00EF6E36" w:rsidRDefault="00EF6E36" w:rsidP="00F94FC2">
      <w:pPr>
        <w:spacing w:line="360" w:lineRule="auto"/>
        <w:ind w:firstLine="708"/>
        <w:jc w:val="both"/>
        <w:rPr>
          <w:rFonts w:ascii="Trebuchet MS" w:eastAsia="Arial Unicode MS" w:hAnsi="Trebuchet MS" w:cs="Arial Unicode MS"/>
        </w:rPr>
      </w:pPr>
    </w:p>
    <w:p w14:paraId="08427D59" w14:textId="77777777" w:rsidR="00EF6E36" w:rsidRPr="00EF6E36" w:rsidRDefault="00EF6E36" w:rsidP="00EF6E36">
      <w:pPr>
        <w:widowControl/>
        <w:autoSpaceDE/>
        <w:autoSpaceDN/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</w:pPr>
      <w:r w:rsidRPr="00EF6E36"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  <w:t xml:space="preserve">Novo Barreiro, RS, Sala da Presidência, aos 09 dias do mês de </w:t>
      </w:r>
      <w:proofErr w:type="gramStart"/>
      <w:r w:rsidRPr="00EF6E36"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  <w:t>Maio</w:t>
      </w:r>
      <w:proofErr w:type="gramEnd"/>
      <w:r w:rsidRPr="00EF6E36"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  <w:t xml:space="preserve"> de 2022.</w:t>
      </w:r>
    </w:p>
    <w:p w14:paraId="79CF6F95" w14:textId="77777777" w:rsidR="00EF6E36" w:rsidRPr="00EF6E36" w:rsidRDefault="00EF6E36" w:rsidP="00EF6E36">
      <w:pPr>
        <w:widowControl/>
        <w:autoSpaceDE/>
        <w:autoSpaceDN/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</w:pPr>
    </w:p>
    <w:p w14:paraId="25F8A66F" w14:textId="77777777" w:rsidR="00EF6E36" w:rsidRPr="00EF6E36" w:rsidRDefault="00EF6E36" w:rsidP="00EF6E36">
      <w:pPr>
        <w:widowControl/>
        <w:autoSpaceDE/>
        <w:autoSpaceDN/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</w:pPr>
    </w:p>
    <w:p w14:paraId="4F15BB2D" w14:textId="77777777" w:rsidR="00EF6E36" w:rsidRPr="00EF6E36" w:rsidRDefault="00EF6E36" w:rsidP="00EF6E36">
      <w:pPr>
        <w:widowControl/>
        <w:autoSpaceDE/>
        <w:autoSpaceDN/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pt-BR" w:eastAsia="en-US" w:bidi="ar-SA"/>
        </w:rPr>
      </w:pPr>
      <w:r w:rsidRPr="00EF6E36">
        <w:rPr>
          <w:rFonts w:ascii="Times New Roman" w:hAnsi="Times New Roman" w:cs="Times New Roman"/>
          <w:b/>
          <w:sz w:val="24"/>
          <w:szCs w:val="24"/>
          <w:lang w:val="pt-BR" w:eastAsia="en-US" w:bidi="ar-SA"/>
        </w:rPr>
        <w:t>Joelso Onsi Zini</w:t>
      </w:r>
    </w:p>
    <w:p w14:paraId="0FBA98CC" w14:textId="77777777" w:rsidR="00EF6E36" w:rsidRPr="00EF6E36" w:rsidRDefault="00EF6E36" w:rsidP="00EF6E36">
      <w:pPr>
        <w:widowControl/>
        <w:autoSpaceDE/>
        <w:autoSpaceDN/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ar-SA"/>
        </w:rPr>
      </w:pPr>
      <w:r w:rsidRPr="00EF6E36">
        <w:rPr>
          <w:rFonts w:ascii="Times New Roman" w:hAnsi="Times New Roman" w:cs="Times New Roman"/>
          <w:b/>
          <w:sz w:val="24"/>
          <w:szCs w:val="24"/>
          <w:lang w:val="pt-BR" w:eastAsia="en-US" w:bidi="ar-SA"/>
        </w:rPr>
        <w:t>Presidente do Legislativo Municipal</w:t>
      </w:r>
      <w:r w:rsidRPr="00EF6E36">
        <w:rPr>
          <w:rFonts w:eastAsia="Times New Roman" w:cs="Times New Roman"/>
          <w:sz w:val="24"/>
          <w:szCs w:val="24"/>
          <w:lang w:val="pt-BR" w:eastAsia="pt-BR" w:bidi="ar-SA"/>
        </w:rPr>
        <w:t xml:space="preserve"> </w:t>
      </w:r>
    </w:p>
    <w:p w14:paraId="748775EC" w14:textId="2DB0C4F3" w:rsidR="00557BD4" w:rsidRPr="00EF6E36" w:rsidRDefault="00557BD4" w:rsidP="00EF6E36">
      <w:pPr>
        <w:widowControl/>
        <w:autoSpaceDE/>
        <w:autoSpaceDN/>
        <w:spacing w:after="160" w:line="259" w:lineRule="auto"/>
        <w:rPr>
          <w:rFonts w:ascii="Trebuchet MS" w:eastAsia="Arial Unicode MS" w:hAnsi="Trebuchet MS" w:cs="Arial Unicode MS"/>
        </w:rPr>
      </w:pPr>
    </w:p>
    <w:sectPr w:rsidR="00557BD4" w:rsidRPr="00EF6E36" w:rsidSect="00840765">
      <w:headerReference w:type="default" r:id="rId7"/>
      <w:pgSz w:w="11910" w:h="16840"/>
      <w:pgMar w:top="2835" w:right="1418" w:bottom="1588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A164" w14:textId="77777777" w:rsidR="00CC25D3" w:rsidRDefault="00CC25D3" w:rsidP="00F94FC2">
      <w:r>
        <w:separator/>
      </w:r>
    </w:p>
  </w:endnote>
  <w:endnote w:type="continuationSeparator" w:id="0">
    <w:p w14:paraId="57B8E18E" w14:textId="77777777" w:rsidR="00CC25D3" w:rsidRDefault="00CC25D3" w:rsidP="00F9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122B" w14:textId="77777777" w:rsidR="00CC25D3" w:rsidRDefault="00CC25D3" w:rsidP="00F94FC2">
      <w:r>
        <w:separator/>
      </w:r>
    </w:p>
  </w:footnote>
  <w:footnote w:type="continuationSeparator" w:id="0">
    <w:p w14:paraId="0BCD1978" w14:textId="77777777" w:rsidR="00CC25D3" w:rsidRDefault="00CC25D3" w:rsidP="00F9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439A" w14:textId="77777777" w:rsidR="005952A9" w:rsidRDefault="00CC25D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E6ED2"/>
    <w:multiLevelType w:val="singleLevel"/>
    <w:tmpl w:val="137CD6D4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num w:numId="1" w16cid:durableId="195502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C2"/>
    <w:rsid w:val="00070A08"/>
    <w:rsid w:val="000B00B6"/>
    <w:rsid w:val="0032601B"/>
    <w:rsid w:val="004033EA"/>
    <w:rsid w:val="00557BD4"/>
    <w:rsid w:val="0062258A"/>
    <w:rsid w:val="006D769C"/>
    <w:rsid w:val="00744FC9"/>
    <w:rsid w:val="00840765"/>
    <w:rsid w:val="008A32C0"/>
    <w:rsid w:val="009B700A"/>
    <w:rsid w:val="00AC3E24"/>
    <w:rsid w:val="00C3230A"/>
    <w:rsid w:val="00CC25D3"/>
    <w:rsid w:val="00CE2CBF"/>
    <w:rsid w:val="00D0377E"/>
    <w:rsid w:val="00E96528"/>
    <w:rsid w:val="00EF6E36"/>
    <w:rsid w:val="00F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7395E"/>
  <w15:chartTrackingRefBased/>
  <w15:docId w15:val="{AC2FA8EB-DF36-45A5-8FA4-825E4AD1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4F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94FC2"/>
  </w:style>
  <w:style w:type="character" w:customStyle="1" w:styleId="CorpodetextoChar">
    <w:name w:val="Corpo de texto Char"/>
    <w:basedOn w:val="Fontepargpadro"/>
    <w:link w:val="Corpodetexto"/>
    <w:uiPriority w:val="1"/>
    <w:rsid w:val="00F94FC2"/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94F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FC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94F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FC2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7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765"/>
    <w:rPr>
      <w:rFonts w:ascii="Segoe UI" w:eastAsia="Calibri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3</cp:revision>
  <cp:lastPrinted>2022-04-25T13:27:00Z</cp:lastPrinted>
  <dcterms:created xsi:type="dcterms:W3CDTF">2022-05-09T20:12:00Z</dcterms:created>
  <dcterms:modified xsi:type="dcterms:W3CDTF">2022-05-09T20:37:00Z</dcterms:modified>
</cp:coreProperties>
</file>