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1BD17C" w14:textId="7CC077F6" w:rsidR="00D62B49" w:rsidRPr="00D62B49" w:rsidRDefault="00D62B49" w:rsidP="00D62B49">
      <w:pPr>
        <w:spacing w:after="160" w:line="360" w:lineRule="auto"/>
        <w:jc w:val="both"/>
        <w:rPr>
          <w:rFonts w:ascii="Times New Roman" w:eastAsia="Calibri" w:hAnsi="Times New Roman" w:cs="Times New Roman"/>
          <w:i/>
          <w:lang w:eastAsia="en-US"/>
        </w:rPr>
      </w:pPr>
      <w:r w:rsidRPr="00D62B49">
        <w:rPr>
          <w:rFonts w:ascii="Times New Roman" w:eastAsia="Calibri" w:hAnsi="Times New Roman" w:cs="Times New Roman"/>
          <w:i/>
          <w:iCs/>
          <w:lang w:eastAsia="en-US"/>
        </w:rPr>
        <w:t>A CÂMARA MUNICIPAL DE VEREADORES DE NOVO BARREIRO/RS, APROVOU NA SESSÃO EXTRAORDINÁRIA, REALIZADA NO DIA 31 DE JANEIRO DE 2022, O SEGUINTE PROJETO DE LEI DE AUTORIA DO PODER EXECUTIVO, COM A REDAÇÃO QUE SEGUE.</w:t>
      </w:r>
    </w:p>
    <w:p w14:paraId="6E1F11D2" w14:textId="24FF603D" w:rsidR="00D0221F" w:rsidRPr="00025D40" w:rsidRDefault="00D0221F" w:rsidP="00D0221F">
      <w:pPr>
        <w:pStyle w:val="Ttulo1"/>
        <w:jc w:val="center"/>
        <w:rPr>
          <w:rFonts w:asciiTheme="majorHAnsi" w:hAnsiTheme="majorHAnsi"/>
          <w:b/>
          <w:sz w:val="24"/>
          <w:szCs w:val="24"/>
        </w:rPr>
      </w:pPr>
      <w:r w:rsidRPr="00025D40">
        <w:rPr>
          <w:rFonts w:asciiTheme="majorHAnsi" w:hAnsiTheme="majorHAnsi"/>
          <w:b/>
          <w:sz w:val="24"/>
          <w:szCs w:val="24"/>
        </w:rPr>
        <w:t xml:space="preserve">PROJETO DE LEI N° </w:t>
      </w:r>
      <w:r w:rsidR="006009B0" w:rsidRPr="00025D40">
        <w:rPr>
          <w:rFonts w:asciiTheme="majorHAnsi" w:hAnsiTheme="majorHAnsi"/>
          <w:b/>
          <w:sz w:val="24"/>
          <w:szCs w:val="24"/>
        </w:rPr>
        <w:t>0</w:t>
      </w:r>
      <w:r w:rsidRPr="00025D40">
        <w:rPr>
          <w:rFonts w:asciiTheme="majorHAnsi" w:hAnsiTheme="majorHAnsi"/>
          <w:b/>
          <w:sz w:val="24"/>
          <w:szCs w:val="24"/>
        </w:rPr>
        <w:t>1</w:t>
      </w:r>
      <w:r w:rsidR="006009B0" w:rsidRPr="00025D40">
        <w:rPr>
          <w:rFonts w:asciiTheme="majorHAnsi" w:hAnsiTheme="majorHAnsi"/>
          <w:b/>
          <w:sz w:val="24"/>
          <w:szCs w:val="24"/>
        </w:rPr>
        <w:t>9</w:t>
      </w:r>
      <w:r w:rsidRPr="00025D40">
        <w:rPr>
          <w:rFonts w:asciiTheme="majorHAnsi" w:hAnsiTheme="majorHAnsi"/>
          <w:b/>
          <w:sz w:val="24"/>
          <w:szCs w:val="24"/>
        </w:rPr>
        <w:t>/2022</w:t>
      </w:r>
    </w:p>
    <w:p w14:paraId="38FB8499" w14:textId="77777777" w:rsidR="00D0221F" w:rsidRPr="00025D40" w:rsidRDefault="00D0221F" w:rsidP="00D0221F">
      <w:pPr>
        <w:jc w:val="both"/>
        <w:rPr>
          <w:rFonts w:asciiTheme="majorHAnsi" w:hAnsiTheme="majorHAnsi"/>
          <w:sz w:val="24"/>
          <w:szCs w:val="24"/>
        </w:rPr>
      </w:pPr>
    </w:p>
    <w:p w14:paraId="241ABD39" w14:textId="77777777" w:rsidR="00D0221F" w:rsidRPr="00025D40" w:rsidRDefault="00D0221F" w:rsidP="00D0221F">
      <w:pPr>
        <w:jc w:val="both"/>
        <w:rPr>
          <w:rFonts w:asciiTheme="majorHAnsi" w:hAnsiTheme="majorHAnsi"/>
          <w:sz w:val="24"/>
          <w:szCs w:val="24"/>
        </w:rPr>
      </w:pPr>
    </w:p>
    <w:p w14:paraId="30D9ECCE" w14:textId="4118AED2" w:rsidR="00D0221F" w:rsidRPr="00025D40" w:rsidRDefault="00D0221F" w:rsidP="00D0221F">
      <w:pPr>
        <w:pStyle w:val="Recuodecorpodetexto"/>
        <w:ind w:left="3119"/>
        <w:rPr>
          <w:rFonts w:asciiTheme="majorHAnsi" w:hAnsiTheme="majorHAnsi"/>
          <w:szCs w:val="24"/>
        </w:rPr>
      </w:pPr>
      <w:r w:rsidRPr="00025D40">
        <w:rPr>
          <w:rFonts w:asciiTheme="majorHAnsi" w:hAnsiTheme="majorHAnsi"/>
          <w:szCs w:val="24"/>
        </w:rPr>
        <w:t>AUTORIZA O MUNICÍPIO A REALIZAR CONTRATAÇÃO EMERGENCIAL DE</w:t>
      </w:r>
      <w:r w:rsidR="004674EF">
        <w:rPr>
          <w:rFonts w:asciiTheme="majorHAnsi" w:hAnsiTheme="majorHAnsi"/>
          <w:szCs w:val="24"/>
        </w:rPr>
        <w:t xml:space="preserve"> TÉCNICO </w:t>
      </w:r>
      <w:r w:rsidR="009519AF" w:rsidRPr="00025D40">
        <w:rPr>
          <w:rFonts w:asciiTheme="majorHAnsi" w:hAnsiTheme="majorHAnsi"/>
          <w:szCs w:val="24"/>
        </w:rPr>
        <w:t xml:space="preserve">DE SAÚDE </w:t>
      </w:r>
      <w:r w:rsidR="004674EF" w:rsidRPr="00025D40">
        <w:rPr>
          <w:rFonts w:asciiTheme="majorHAnsi" w:hAnsiTheme="majorHAnsi"/>
          <w:szCs w:val="24"/>
        </w:rPr>
        <w:t>PÚBLICA E</w:t>
      </w:r>
      <w:r w:rsidRPr="00025D40">
        <w:rPr>
          <w:rFonts w:asciiTheme="majorHAnsi" w:hAnsiTheme="majorHAnsi"/>
          <w:szCs w:val="24"/>
        </w:rPr>
        <w:t xml:space="preserve"> DÁ OUTRAS PROVIDÊNCIAS.</w:t>
      </w:r>
    </w:p>
    <w:p w14:paraId="335E5E0C" w14:textId="77777777" w:rsidR="00D0221F" w:rsidRPr="00025D40" w:rsidRDefault="00D0221F" w:rsidP="00D0221F">
      <w:pPr>
        <w:jc w:val="both"/>
        <w:rPr>
          <w:rFonts w:asciiTheme="majorHAnsi" w:hAnsiTheme="majorHAnsi"/>
          <w:b/>
          <w:sz w:val="24"/>
          <w:szCs w:val="24"/>
        </w:rPr>
      </w:pPr>
    </w:p>
    <w:p w14:paraId="464AC993" w14:textId="2D050434" w:rsidR="00D0221F" w:rsidRPr="00025D40" w:rsidRDefault="00D0221F" w:rsidP="00D0221F">
      <w:pPr>
        <w:pStyle w:val="Corpodetexto"/>
        <w:rPr>
          <w:rFonts w:asciiTheme="majorHAnsi" w:hAnsiTheme="majorHAnsi"/>
          <w:szCs w:val="24"/>
        </w:rPr>
      </w:pPr>
      <w:r w:rsidRPr="00025D40">
        <w:rPr>
          <w:rFonts w:asciiTheme="majorHAnsi" w:hAnsiTheme="majorHAnsi"/>
          <w:szCs w:val="24"/>
        </w:rPr>
        <w:tab/>
      </w:r>
      <w:r w:rsidR="009519AF" w:rsidRPr="00025D40">
        <w:rPr>
          <w:rFonts w:asciiTheme="majorHAnsi" w:hAnsiTheme="majorHAnsi"/>
          <w:b/>
          <w:szCs w:val="24"/>
        </w:rPr>
        <w:t>Art. 1</w:t>
      </w:r>
      <w:r w:rsidR="004674EF" w:rsidRPr="00025D40">
        <w:rPr>
          <w:rFonts w:asciiTheme="majorHAnsi" w:hAnsiTheme="majorHAnsi"/>
          <w:b/>
          <w:szCs w:val="24"/>
        </w:rPr>
        <w:t>º</w:t>
      </w:r>
      <w:r w:rsidR="004674EF" w:rsidRPr="00025D40">
        <w:rPr>
          <w:rFonts w:asciiTheme="majorHAnsi" w:hAnsiTheme="majorHAnsi"/>
          <w:szCs w:val="24"/>
        </w:rPr>
        <w:t xml:space="preserve"> -</w:t>
      </w:r>
      <w:r w:rsidR="009519AF" w:rsidRPr="00025D40">
        <w:rPr>
          <w:rFonts w:asciiTheme="majorHAnsi" w:hAnsiTheme="majorHAnsi"/>
          <w:szCs w:val="24"/>
        </w:rPr>
        <w:t xml:space="preserve"> </w:t>
      </w:r>
      <w:r w:rsidRPr="00025D40">
        <w:rPr>
          <w:rFonts w:asciiTheme="majorHAnsi" w:hAnsiTheme="majorHAnsi"/>
          <w:szCs w:val="24"/>
        </w:rPr>
        <w:t>Fica o Poder Executivo Município Autorizado a contratação emergencial de 0</w:t>
      </w:r>
      <w:r w:rsidR="006009B0" w:rsidRPr="00025D40">
        <w:rPr>
          <w:rFonts w:asciiTheme="majorHAnsi" w:hAnsiTheme="majorHAnsi"/>
          <w:szCs w:val="24"/>
        </w:rPr>
        <w:t>1</w:t>
      </w:r>
      <w:r w:rsidR="009519AF" w:rsidRPr="00025D40">
        <w:rPr>
          <w:rFonts w:asciiTheme="majorHAnsi" w:hAnsiTheme="majorHAnsi"/>
          <w:szCs w:val="24"/>
        </w:rPr>
        <w:t xml:space="preserve"> </w:t>
      </w:r>
      <w:r w:rsidR="004674EF">
        <w:rPr>
          <w:rFonts w:asciiTheme="majorHAnsi" w:hAnsiTheme="majorHAnsi"/>
          <w:szCs w:val="24"/>
        </w:rPr>
        <w:t>TÉCNICO</w:t>
      </w:r>
      <w:r w:rsidR="009519AF" w:rsidRPr="00025D40">
        <w:rPr>
          <w:rFonts w:asciiTheme="majorHAnsi" w:hAnsiTheme="majorHAnsi"/>
          <w:szCs w:val="24"/>
        </w:rPr>
        <w:t xml:space="preserve"> DE SAÚDE PÚBLICA</w:t>
      </w:r>
      <w:r w:rsidRPr="00025D40">
        <w:rPr>
          <w:rFonts w:asciiTheme="majorHAnsi" w:hAnsiTheme="majorHAnsi"/>
          <w:szCs w:val="24"/>
        </w:rPr>
        <w:t>, carga horária de 40 (quarenta) hora</w:t>
      </w:r>
      <w:r w:rsidR="004741B4">
        <w:rPr>
          <w:rFonts w:asciiTheme="majorHAnsi" w:hAnsiTheme="majorHAnsi"/>
          <w:szCs w:val="24"/>
        </w:rPr>
        <w:t xml:space="preserve">s semanais, pelo prazo de até 01 </w:t>
      </w:r>
      <w:r w:rsidRPr="00025D40">
        <w:rPr>
          <w:rFonts w:asciiTheme="majorHAnsi" w:hAnsiTheme="majorHAnsi"/>
          <w:szCs w:val="24"/>
        </w:rPr>
        <w:t>(</w:t>
      </w:r>
      <w:r w:rsidR="009519AF" w:rsidRPr="00025D40">
        <w:rPr>
          <w:rFonts w:asciiTheme="majorHAnsi" w:hAnsiTheme="majorHAnsi"/>
          <w:szCs w:val="24"/>
        </w:rPr>
        <w:t>um</w:t>
      </w:r>
      <w:r w:rsidRPr="00025D40">
        <w:rPr>
          <w:rFonts w:asciiTheme="majorHAnsi" w:hAnsiTheme="majorHAnsi"/>
          <w:szCs w:val="24"/>
        </w:rPr>
        <w:t xml:space="preserve">) </w:t>
      </w:r>
      <w:r w:rsidR="009519AF" w:rsidRPr="00025D40">
        <w:rPr>
          <w:rFonts w:asciiTheme="majorHAnsi" w:hAnsiTheme="majorHAnsi"/>
          <w:szCs w:val="24"/>
        </w:rPr>
        <w:t>ano</w:t>
      </w:r>
      <w:r w:rsidRPr="00025D40">
        <w:rPr>
          <w:rFonts w:asciiTheme="majorHAnsi" w:hAnsiTheme="majorHAnsi"/>
          <w:szCs w:val="24"/>
        </w:rPr>
        <w:t xml:space="preserve">, renovável por igual período, para ser lotado na Secretaria Municipal de </w:t>
      </w:r>
      <w:r w:rsidR="006009B0" w:rsidRPr="00025D40">
        <w:rPr>
          <w:rFonts w:asciiTheme="majorHAnsi" w:hAnsiTheme="majorHAnsi"/>
          <w:szCs w:val="24"/>
        </w:rPr>
        <w:t>Saúde para atender a demanda da Adesão ao Projeto Rede Bem Cuidar RS (RBC/RS)</w:t>
      </w:r>
    </w:p>
    <w:p w14:paraId="3E23F6BA" w14:textId="7029FCB8" w:rsidR="00D0221F" w:rsidRPr="00025D40" w:rsidRDefault="00D0221F" w:rsidP="00D0221F">
      <w:pPr>
        <w:pStyle w:val="Corpodetexto"/>
        <w:rPr>
          <w:rFonts w:asciiTheme="majorHAnsi" w:hAnsiTheme="majorHAnsi"/>
          <w:szCs w:val="24"/>
        </w:rPr>
      </w:pPr>
      <w:r w:rsidRPr="00025D40">
        <w:rPr>
          <w:rFonts w:asciiTheme="majorHAnsi" w:hAnsiTheme="majorHAnsi"/>
          <w:szCs w:val="24"/>
        </w:rPr>
        <w:tab/>
        <w:t>§ 1º. Os requisitos pa</w:t>
      </w:r>
      <w:r w:rsidR="009519AF" w:rsidRPr="00025D40">
        <w:rPr>
          <w:rFonts w:asciiTheme="majorHAnsi" w:hAnsiTheme="majorHAnsi"/>
          <w:szCs w:val="24"/>
        </w:rPr>
        <w:t>ra contratação são:</w:t>
      </w:r>
    </w:p>
    <w:p w14:paraId="4B92A7AF" w14:textId="6D9523BD" w:rsidR="009519AF" w:rsidRPr="00025D40" w:rsidRDefault="00025D40" w:rsidP="00D0221F">
      <w:pPr>
        <w:pStyle w:val="Corpodetexto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CARGO:  TÉCNICO</w:t>
      </w:r>
      <w:r w:rsidR="009519AF" w:rsidRPr="00025D40">
        <w:rPr>
          <w:rFonts w:asciiTheme="majorHAnsi" w:hAnsiTheme="majorHAnsi"/>
          <w:b/>
          <w:szCs w:val="24"/>
        </w:rPr>
        <w:t xml:space="preserve"> DE SAÚDE PÚBLICA</w:t>
      </w:r>
    </w:p>
    <w:p w14:paraId="6F871C76" w14:textId="2D5BC664" w:rsidR="009519AF" w:rsidRPr="00025D40" w:rsidRDefault="009519AF" w:rsidP="00D0221F">
      <w:pPr>
        <w:pStyle w:val="Corpodetexto"/>
        <w:rPr>
          <w:rFonts w:asciiTheme="majorHAnsi" w:hAnsiTheme="majorHAnsi"/>
          <w:szCs w:val="24"/>
        </w:rPr>
      </w:pPr>
    </w:p>
    <w:p w14:paraId="15D122A5" w14:textId="7C1D0727" w:rsidR="009519AF" w:rsidRPr="00025D40" w:rsidRDefault="009519AF" w:rsidP="00D0221F">
      <w:pPr>
        <w:pStyle w:val="Corpodetexto"/>
        <w:rPr>
          <w:rFonts w:asciiTheme="majorHAnsi" w:hAnsiTheme="majorHAnsi" w:cs="Arial"/>
          <w:szCs w:val="24"/>
          <w:shd w:val="clear" w:color="auto" w:fill="FFFFFF"/>
        </w:rPr>
      </w:pPr>
      <w:r w:rsidRPr="00025D40">
        <w:rPr>
          <w:rFonts w:asciiTheme="majorHAnsi" w:hAnsiTheme="majorHAnsi"/>
          <w:b/>
          <w:szCs w:val="24"/>
        </w:rPr>
        <w:t>ATRIBUIÇÕES DO CARGO:</w:t>
      </w:r>
      <w:r w:rsidRPr="00025D40">
        <w:rPr>
          <w:rFonts w:asciiTheme="majorHAnsi" w:hAnsiTheme="majorHAnsi"/>
          <w:szCs w:val="24"/>
        </w:rPr>
        <w:t xml:space="preserve">  Participar das Formações da Secretaria da Saúde;  Elaborar o planejamento semanal, de acordo com a proposta da Secretaria Municipal da Saúde; Colaborar e articular com a equipe de Formação Técnica; Facilitar de acordo com a metodologia proposta pela Secretaria Municipal da Saúde; </w:t>
      </w:r>
      <w:r w:rsidRPr="00025D40">
        <w:rPr>
          <w:rFonts w:asciiTheme="majorHAnsi" w:hAnsiTheme="majorHAnsi" w:cs="Arial"/>
          <w:szCs w:val="24"/>
          <w:shd w:val="clear" w:color="auto" w:fill="FFFFFF"/>
        </w:rPr>
        <w:t>desenvolver ações de educação permanente no seu local de atuação, problematizando e identificando pontos críticos e estratégias de enfrentamento, visando mudança das práticas no trabalho, tendo como objetivo a melhoria do atendimento no Sistema Único de Saúde (SUS); Atuar como facilitador nas ações de educação: Organização de Ações de Saúde Pública,</w:t>
      </w:r>
      <w:r w:rsidRPr="00025D40">
        <w:rPr>
          <w:rFonts w:asciiTheme="majorHAnsi" w:hAnsiTheme="majorHAnsi" w:cs="Arial"/>
          <w:szCs w:val="24"/>
        </w:rPr>
        <w:t xml:space="preserve">; </w:t>
      </w:r>
      <w:r w:rsidRPr="00025D40">
        <w:rPr>
          <w:rFonts w:asciiTheme="majorHAnsi" w:hAnsiTheme="majorHAnsi" w:cs="Arial"/>
          <w:szCs w:val="24"/>
          <w:shd w:val="clear" w:color="auto" w:fill="FFFFFF"/>
        </w:rPr>
        <w:t>Participar de reuniões e/ou seminários de formação, atualização e discussão das estratégias para o desenvolvimento das ações de educação;</w:t>
      </w:r>
      <w:r w:rsidR="00025D40" w:rsidRPr="00025D40">
        <w:rPr>
          <w:rFonts w:asciiTheme="majorHAnsi" w:hAnsiTheme="majorHAnsi" w:cs="Arial"/>
          <w:szCs w:val="24"/>
          <w:shd w:val="clear" w:color="auto" w:fill="FFFFFF"/>
        </w:rPr>
        <w:t xml:space="preserve"> </w:t>
      </w:r>
      <w:r w:rsidRPr="00025D40">
        <w:rPr>
          <w:rFonts w:asciiTheme="majorHAnsi" w:hAnsiTheme="majorHAnsi" w:cs="Arial"/>
          <w:szCs w:val="24"/>
          <w:shd w:val="clear" w:color="auto" w:fill="FFFFFF"/>
        </w:rPr>
        <w:t>Participar de outras atividades durante o período de realização do projeto, conforme solicitação da Coordenação Geral da Secretaria da Saúde;</w:t>
      </w:r>
      <w:r w:rsidR="00025D40" w:rsidRPr="00025D40">
        <w:rPr>
          <w:rFonts w:asciiTheme="majorHAnsi" w:hAnsiTheme="majorHAnsi" w:cs="Arial"/>
          <w:szCs w:val="24"/>
          <w:shd w:val="clear" w:color="auto" w:fill="FFFFFF"/>
        </w:rPr>
        <w:t xml:space="preserve"> </w:t>
      </w:r>
      <w:r w:rsidRPr="00025D40">
        <w:rPr>
          <w:rFonts w:asciiTheme="majorHAnsi" w:hAnsiTheme="majorHAnsi" w:cs="Arial"/>
          <w:szCs w:val="24"/>
          <w:shd w:val="clear" w:color="auto" w:fill="FFFFFF"/>
        </w:rPr>
        <w:t>Preencher relatórios, quando requerido pela Secretaria da Saúde;</w:t>
      </w:r>
      <w:r w:rsidR="00025D40" w:rsidRPr="00025D40">
        <w:rPr>
          <w:rFonts w:asciiTheme="majorHAnsi" w:hAnsiTheme="majorHAnsi" w:cs="Arial"/>
          <w:szCs w:val="24"/>
          <w:shd w:val="clear" w:color="auto" w:fill="FFFFFF"/>
        </w:rPr>
        <w:t xml:space="preserve"> </w:t>
      </w:r>
      <w:r w:rsidRPr="00025D40">
        <w:rPr>
          <w:rFonts w:asciiTheme="majorHAnsi" w:hAnsiTheme="majorHAnsi" w:cs="Arial"/>
          <w:szCs w:val="24"/>
          <w:shd w:val="clear" w:color="auto" w:fill="FFFFFF"/>
        </w:rPr>
        <w:t>Realizar a prestação de contas do Projeto vinculado; .</w:t>
      </w:r>
      <w:r w:rsidR="00025D40" w:rsidRPr="00025D40">
        <w:rPr>
          <w:rFonts w:asciiTheme="majorHAnsi" w:hAnsiTheme="majorHAnsi" w:cs="Arial"/>
          <w:szCs w:val="24"/>
          <w:shd w:val="clear" w:color="auto" w:fill="FFFFFF"/>
        </w:rPr>
        <w:t xml:space="preserve"> executar atividades técnico-assistenciais correlacionadas à especialidade do cargo, planejar e executar atividades específicas que demandem conhecimentos próprios do cargo/especialidade ou atividades da mesma natureza e nível de complexidade que envolvam conteúdos relativos ou de interesse da área de atuação, inerentes ao órgão, observadas as peculiaridades da especialidade do cargo, determinadas em legislação; executar outras atividades da mesma natureza e nível de complexidade determinadas em legislação específica, observadas as peculiaridades da especialidade do cargo.</w:t>
      </w:r>
    </w:p>
    <w:p w14:paraId="368F7DA1" w14:textId="77777777" w:rsidR="00031531" w:rsidRPr="00031531" w:rsidRDefault="00031531" w:rsidP="00031531">
      <w:pPr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025D40">
        <w:rPr>
          <w:rFonts w:asciiTheme="majorHAnsi" w:eastAsia="Times New Roman" w:hAnsiTheme="majorHAnsi"/>
          <w:b/>
          <w:bCs/>
          <w:sz w:val="24"/>
          <w:szCs w:val="24"/>
          <w:shd w:val="clear" w:color="auto" w:fill="FFFFFF"/>
        </w:rPr>
        <w:t>REQUISITOS:</w:t>
      </w:r>
    </w:p>
    <w:p w14:paraId="2E345E82" w14:textId="789F24ED" w:rsidR="00031531" w:rsidRPr="00025D40" w:rsidRDefault="00031531" w:rsidP="00031531">
      <w:pPr>
        <w:shd w:val="clear" w:color="auto" w:fill="FFFFFF"/>
        <w:spacing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025D40">
        <w:rPr>
          <w:rFonts w:asciiTheme="majorHAnsi" w:eastAsia="Times New Roman" w:hAnsiTheme="majorHAnsi"/>
          <w:sz w:val="24"/>
          <w:szCs w:val="24"/>
        </w:rPr>
        <w:t>a) possuir</w:t>
      </w:r>
      <w:r w:rsidRPr="00031531">
        <w:rPr>
          <w:rFonts w:asciiTheme="majorHAnsi" w:eastAsia="Times New Roman" w:hAnsiTheme="majorHAnsi"/>
          <w:sz w:val="24"/>
          <w:szCs w:val="24"/>
        </w:rPr>
        <w:t xml:space="preserve"> nível </w:t>
      </w:r>
      <w:r w:rsidRPr="00025D40">
        <w:rPr>
          <w:rFonts w:asciiTheme="majorHAnsi" w:eastAsia="Times New Roman" w:hAnsiTheme="majorHAnsi"/>
          <w:sz w:val="24"/>
          <w:szCs w:val="24"/>
        </w:rPr>
        <w:t>médio</w:t>
      </w:r>
      <w:r w:rsidR="004674EF">
        <w:rPr>
          <w:rFonts w:asciiTheme="majorHAnsi" w:eastAsia="Times New Roman" w:hAnsiTheme="majorHAnsi"/>
          <w:sz w:val="24"/>
          <w:szCs w:val="24"/>
        </w:rPr>
        <w:t xml:space="preserve"> completo;</w:t>
      </w:r>
    </w:p>
    <w:p w14:paraId="54DECD9F" w14:textId="2F5EBA35" w:rsidR="00031531" w:rsidRPr="00025D40" w:rsidRDefault="00031531" w:rsidP="00031531">
      <w:pPr>
        <w:shd w:val="clear" w:color="auto" w:fill="FFFFFF"/>
        <w:spacing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025D40">
        <w:rPr>
          <w:rFonts w:asciiTheme="majorHAnsi" w:eastAsia="Times New Roman" w:hAnsiTheme="majorHAnsi"/>
          <w:sz w:val="24"/>
          <w:szCs w:val="24"/>
        </w:rPr>
        <w:lastRenderedPageBreak/>
        <w:t>b) ter</w:t>
      </w:r>
      <w:r w:rsidRPr="00031531">
        <w:rPr>
          <w:rFonts w:asciiTheme="majorHAnsi" w:eastAsia="Times New Roman" w:hAnsiTheme="majorHAnsi"/>
          <w:sz w:val="24"/>
          <w:szCs w:val="24"/>
        </w:rPr>
        <w:t xml:space="preserve"> boa capacidade de comunicação e de relacionamento interpessoais;</w:t>
      </w:r>
    </w:p>
    <w:p w14:paraId="001009B8" w14:textId="033ABD5B" w:rsidR="00031531" w:rsidRPr="00025D40" w:rsidRDefault="00031531" w:rsidP="00031531">
      <w:pPr>
        <w:shd w:val="clear" w:color="auto" w:fill="FFFFFF"/>
        <w:spacing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025D40">
        <w:rPr>
          <w:rFonts w:asciiTheme="majorHAnsi" w:eastAsia="Times New Roman" w:hAnsiTheme="majorHAnsi"/>
          <w:sz w:val="24"/>
          <w:szCs w:val="24"/>
        </w:rPr>
        <w:t>c) ter</w:t>
      </w:r>
      <w:r w:rsidRPr="00031531">
        <w:rPr>
          <w:rFonts w:asciiTheme="majorHAnsi" w:eastAsia="Times New Roman" w:hAnsiTheme="majorHAnsi"/>
          <w:sz w:val="24"/>
          <w:szCs w:val="24"/>
        </w:rPr>
        <w:t xml:space="preserve"> disponibilidade de dedicação exclusiva durante todo o período de realização das ações educativas, inclusive nos finais de semana;</w:t>
      </w:r>
    </w:p>
    <w:p w14:paraId="39D34C2D" w14:textId="0D89005A" w:rsidR="00031531" w:rsidRDefault="00031531" w:rsidP="00031531">
      <w:pPr>
        <w:shd w:val="clear" w:color="auto" w:fill="FFFFFF"/>
        <w:spacing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025D40">
        <w:rPr>
          <w:rFonts w:asciiTheme="majorHAnsi" w:eastAsia="Times New Roman" w:hAnsiTheme="majorHAnsi"/>
          <w:sz w:val="24"/>
          <w:szCs w:val="24"/>
        </w:rPr>
        <w:t>d) ter</w:t>
      </w:r>
      <w:r w:rsidRPr="00031531">
        <w:rPr>
          <w:rFonts w:asciiTheme="majorHAnsi" w:eastAsia="Times New Roman" w:hAnsiTheme="majorHAnsi"/>
          <w:sz w:val="24"/>
          <w:szCs w:val="24"/>
        </w:rPr>
        <w:t xml:space="preserve"> disponibilidade para participar de todas as etapas do treinamento/capacitação a ser realizado </w:t>
      </w:r>
      <w:r w:rsidRPr="00025D40">
        <w:rPr>
          <w:rFonts w:asciiTheme="majorHAnsi" w:eastAsia="Times New Roman" w:hAnsiTheme="majorHAnsi"/>
          <w:sz w:val="24"/>
          <w:szCs w:val="24"/>
        </w:rPr>
        <w:t>para o desenvolvimento das atribuições do cargo;</w:t>
      </w:r>
    </w:p>
    <w:p w14:paraId="5BDF2561" w14:textId="1AA9EC48" w:rsidR="00025D40" w:rsidRDefault="00025D40" w:rsidP="00031531">
      <w:pPr>
        <w:shd w:val="clear" w:color="auto" w:fill="FFFFFF"/>
        <w:spacing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14:paraId="04BD0DBF" w14:textId="77777777" w:rsidR="00D0221F" w:rsidRPr="00025D40" w:rsidRDefault="00D0221F" w:rsidP="00D0221F">
      <w:pPr>
        <w:pStyle w:val="Corpodetexto"/>
        <w:rPr>
          <w:rFonts w:asciiTheme="majorHAnsi" w:hAnsiTheme="majorHAnsi"/>
          <w:szCs w:val="24"/>
        </w:rPr>
      </w:pPr>
      <w:r w:rsidRPr="00025D40">
        <w:rPr>
          <w:rFonts w:asciiTheme="majorHAnsi" w:hAnsiTheme="majorHAnsi"/>
          <w:szCs w:val="24"/>
        </w:rPr>
        <w:tab/>
        <w:t>§ 2º. A contratação se dará utilizando banca vigente de Processo Seletivo ou a realização de Teste Seletivo.</w:t>
      </w:r>
    </w:p>
    <w:p w14:paraId="63C5197F" w14:textId="77777777" w:rsidR="00D0221F" w:rsidRPr="00025D40" w:rsidRDefault="00D0221F" w:rsidP="00D0221F">
      <w:pPr>
        <w:jc w:val="both"/>
        <w:rPr>
          <w:rFonts w:asciiTheme="majorHAnsi" w:hAnsiTheme="majorHAnsi"/>
          <w:sz w:val="24"/>
          <w:szCs w:val="24"/>
        </w:rPr>
      </w:pPr>
    </w:p>
    <w:p w14:paraId="1B70176C" w14:textId="77777777" w:rsidR="00D0221F" w:rsidRPr="00025D40" w:rsidRDefault="00D0221F" w:rsidP="00D0221F">
      <w:pPr>
        <w:jc w:val="both"/>
        <w:rPr>
          <w:rFonts w:asciiTheme="majorHAnsi" w:hAnsiTheme="majorHAnsi"/>
          <w:sz w:val="24"/>
          <w:szCs w:val="24"/>
        </w:rPr>
      </w:pPr>
      <w:r w:rsidRPr="00025D40">
        <w:rPr>
          <w:rFonts w:asciiTheme="majorHAnsi" w:hAnsiTheme="majorHAnsi"/>
          <w:b/>
          <w:sz w:val="24"/>
          <w:szCs w:val="24"/>
        </w:rPr>
        <w:tab/>
        <w:t xml:space="preserve">Art. 2º - </w:t>
      </w:r>
      <w:r w:rsidRPr="00025D40">
        <w:rPr>
          <w:rFonts w:asciiTheme="majorHAnsi" w:hAnsiTheme="majorHAnsi"/>
          <w:sz w:val="24"/>
          <w:szCs w:val="24"/>
        </w:rPr>
        <w:t xml:space="preserve"> Ficam Garantida ao Servidor Contratado nos termos desta Lei, as seguintes vantagens:</w:t>
      </w:r>
    </w:p>
    <w:p w14:paraId="363F4E7F" w14:textId="19E9BDB7" w:rsidR="00D0221F" w:rsidRPr="00025D40" w:rsidRDefault="00D0221F" w:rsidP="00D0221F">
      <w:pPr>
        <w:numPr>
          <w:ilvl w:val="0"/>
          <w:numId w:val="13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025D40">
        <w:rPr>
          <w:rFonts w:asciiTheme="majorHAnsi" w:hAnsiTheme="majorHAnsi"/>
          <w:sz w:val="24"/>
          <w:szCs w:val="24"/>
        </w:rPr>
        <w:t xml:space="preserve">Salário básico – </w:t>
      </w:r>
      <w:r w:rsidR="00025D40">
        <w:rPr>
          <w:rFonts w:asciiTheme="majorHAnsi" w:hAnsiTheme="majorHAnsi"/>
          <w:sz w:val="24"/>
          <w:szCs w:val="24"/>
        </w:rPr>
        <w:t>R$.</w:t>
      </w:r>
      <w:r w:rsidR="004674EF">
        <w:rPr>
          <w:rFonts w:asciiTheme="majorHAnsi" w:hAnsiTheme="majorHAnsi"/>
          <w:sz w:val="24"/>
          <w:szCs w:val="24"/>
        </w:rPr>
        <w:t xml:space="preserve"> </w:t>
      </w:r>
      <w:r w:rsidR="00025D40">
        <w:rPr>
          <w:rFonts w:asciiTheme="majorHAnsi" w:hAnsiTheme="majorHAnsi"/>
          <w:sz w:val="24"/>
          <w:szCs w:val="24"/>
        </w:rPr>
        <w:t>2.500,00</w:t>
      </w:r>
    </w:p>
    <w:p w14:paraId="34720648" w14:textId="77777777" w:rsidR="00D0221F" w:rsidRPr="00025D40" w:rsidRDefault="00D0221F" w:rsidP="00D0221F">
      <w:pPr>
        <w:numPr>
          <w:ilvl w:val="0"/>
          <w:numId w:val="13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025D40">
        <w:rPr>
          <w:rFonts w:asciiTheme="majorHAnsi" w:hAnsiTheme="majorHAnsi"/>
          <w:sz w:val="24"/>
          <w:szCs w:val="24"/>
        </w:rPr>
        <w:t>Vale alimentação nos termos da Lei Municipal nº 857/06;</w:t>
      </w:r>
    </w:p>
    <w:p w14:paraId="1567CD94" w14:textId="77777777" w:rsidR="00D0221F" w:rsidRPr="00025D40" w:rsidRDefault="00D0221F" w:rsidP="00D0221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025D40">
        <w:rPr>
          <w:rFonts w:asciiTheme="majorHAnsi" w:hAnsiTheme="majorHAnsi"/>
          <w:sz w:val="24"/>
          <w:szCs w:val="24"/>
        </w:rPr>
        <w:t xml:space="preserve"> </w:t>
      </w:r>
    </w:p>
    <w:p w14:paraId="665B89C9" w14:textId="77777777" w:rsidR="00025D40" w:rsidRPr="0030208D" w:rsidRDefault="00D0221F" w:rsidP="00025D40">
      <w:pPr>
        <w:jc w:val="both"/>
        <w:rPr>
          <w:rFonts w:ascii="Calibri" w:hAnsi="Calibri"/>
        </w:rPr>
      </w:pPr>
      <w:r w:rsidRPr="00025D40">
        <w:rPr>
          <w:rFonts w:asciiTheme="majorHAnsi" w:hAnsiTheme="majorHAnsi"/>
          <w:b/>
          <w:sz w:val="24"/>
          <w:szCs w:val="24"/>
        </w:rPr>
        <w:tab/>
        <w:t xml:space="preserve">Art. 3º- </w:t>
      </w:r>
      <w:r w:rsidR="00025D40">
        <w:rPr>
          <w:rFonts w:ascii="Calibri" w:hAnsi="Calibri"/>
        </w:rPr>
        <w:t>05 – SECRETARIA MUNICIPAL DE SAÚDE</w:t>
      </w:r>
    </w:p>
    <w:p w14:paraId="60C1CB32" w14:textId="77777777" w:rsidR="00025D40" w:rsidRPr="0030208D" w:rsidRDefault="00025D40" w:rsidP="00025D40">
      <w:pPr>
        <w:jc w:val="both"/>
        <w:rPr>
          <w:rFonts w:ascii="Calibri" w:hAnsi="Calibri"/>
        </w:rPr>
      </w:pPr>
      <w:r w:rsidRPr="0030208D">
        <w:rPr>
          <w:rFonts w:ascii="Calibri" w:hAnsi="Calibri"/>
        </w:rPr>
        <w:t>0501 10 301 0109 2</w:t>
      </w:r>
      <w:r>
        <w:rPr>
          <w:rFonts w:ascii="Calibri" w:hAnsi="Calibri"/>
        </w:rPr>
        <w:t>10</w:t>
      </w:r>
      <w:r w:rsidRPr="0030208D">
        <w:rPr>
          <w:rFonts w:ascii="Calibri" w:hAnsi="Calibri"/>
        </w:rPr>
        <w:t xml:space="preserve">3                                 </w:t>
      </w:r>
      <w:r>
        <w:rPr>
          <w:rFonts w:ascii="Calibri" w:hAnsi="Calibri"/>
        </w:rPr>
        <w:t>PROJETO BEM CUIDAR</w:t>
      </w:r>
    </w:p>
    <w:p w14:paraId="059D1B94" w14:textId="77777777" w:rsidR="00025D40" w:rsidRPr="0030208D" w:rsidRDefault="00025D40" w:rsidP="00025D40">
      <w:pPr>
        <w:jc w:val="both"/>
        <w:rPr>
          <w:rFonts w:ascii="Calibri" w:hAnsi="Calibri"/>
        </w:rPr>
      </w:pPr>
      <w:r w:rsidRPr="0030208D">
        <w:rPr>
          <w:rFonts w:ascii="Calibri" w:hAnsi="Calibri"/>
        </w:rPr>
        <w:t>0501 10 301 0109 2035 31900400000000 4011 CONT</w:t>
      </w:r>
      <w:r>
        <w:rPr>
          <w:rFonts w:ascii="Calibri" w:hAnsi="Calibri"/>
        </w:rPr>
        <w:t xml:space="preserve">.TEM.DETERMINADO </w:t>
      </w:r>
      <w:r w:rsidRPr="0030208D">
        <w:rPr>
          <w:rFonts w:ascii="Calibri" w:hAnsi="Calibri"/>
        </w:rPr>
        <w:t xml:space="preserve">       </w:t>
      </w:r>
      <w:r>
        <w:rPr>
          <w:rFonts w:ascii="Calibri" w:hAnsi="Calibri"/>
        </w:rPr>
        <w:t>30</w:t>
      </w:r>
      <w:r w:rsidRPr="0030208D">
        <w:rPr>
          <w:rFonts w:ascii="Calibri" w:hAnsi="Calibri"/>
        </w:rPr>
        <w:t>.</w:t>
      </w:r>
      <w:r>
        <w:rPr>
          <w:rFonts w:ascii="Calibri" w:hAnsi="Calibri"/>
        </w:rPr>
        <w:t>000</w:t>
      </w:r>
      <w:r w:rsidRPr="0030208D">
        <w:rPr>
          <w:rFonts w:ascii="Calibri" w:hAnsi="Calibri"/>
        </w:rPr>
        <w:t xml:space="preserve">,00     </w:t>
      </w:r>
    </w:p>
    <w:p w14:paraId="7737AB25" w14:textId="77777777" w:rsidR="00025D40" w:rsidRDefault="00025D40" w:rsidP="00025D40">
      <w:pPr>
        <w:jc w:val="both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ab/>
      </w:r>
    </w:p>
    <w:p w14:paraId="2DAD94FE" w14:textId="3A1A39FB" w:rsidR="00025D40" w:rsidRPr="0030208D" w:rsidRDefault="00025D40" w:rsidP="00025D40">
      <w:pPr>
        <w:ind w:firstLine="720"/>
        <w:jc w:val="both"/>
      </w:pPr>
      <w:r>
        <w:rPr>
          <w:rFonts w:ascii="Calibri" w:hAnsi="Calibri"/>
          <w:b/>
        </w:rPr>
        <w:t>Art. 4</w:t>
      </w:r>
      <w:r w:rsidR="004674EF">
        <w:rPr>
          <w:b/>
        </w:rPr>
        <w:t xml:space="preserve">º - </w:t>
      </w:r>
      <w:r>
        <w:t>Servirá de recursos</w:t>
      </w:r>
      <w:r>
        <w:tab/>
        <w:t xml:space="preserve">financeiros para dar suporte a abertura de credito de que trata o art. anterior, o superávit financeiro do exercício de 2021, </w:t>
      </w:r>
      <w:r w:rsidR="004674EF">
        <w:t>no recurso vinculado</w:t>
      </w:r>
      <w:r>
        <w:t xml:space="preserve"> 4011. </w:t>
      </w:r>
    </w:p>
    <w:p w14:paraId="3771369A" w14:textId="77777777" w:rsidR="00D0221F" w:rsidRPr="00025D40" w:rsidRDefault="00D0221F" w:rsidP="00D0221F">
      <w:pPr>
        <w:jc w:val="both"/>
        <w:rPr>
          <w:rFonts w:asciiTheme="majorHAnsi" w:hAnsiTheme="majorHAnsi"/>
          <w:sz w:val="24"/>
          <w:szCs w:val="24"/>
        </w:rPr>
      </w:pPr>
    </w:p>
    <w:p w14:paraId="0D48711D" w14:textId="1B2F358B" w:rsidR="00D0221F" w:rsidRPr="00025D40" w:rsidRDefault="00D0221F" w:rsidP="00D0221F">
      <w:pPr>
        <w:jc w:val="both"/>
        <w:rPr>
          <w:rFonts w:asciiTheme="majorHAnsi" w:hAnsiTheme="majorHAnsi"/>
          <w:sz w:val="24"/>
          <w:szCs w:val="24"/>
        </w:rPr>
      </w:pPr>
      <w:r w:rsidRPr="00025D40">
        <w:rPr>
          <w:rFonts w:asciiTheme="majorHAnsi" w:hAnsiTheme="majorHAnsi"/>
          <w:sz w:val="24"/>
          <w:szCs w:val="24"/>
        </w:rPr>
        <w:tab/>
      </w:r>
      <w:r w:rsidR="004674EF">
        <w:rPr>
          <w:rFonts w:asciiTheme="majorHAnsi" w:hAnsiTheme="majorHAnsi"/>
          <w:b/>
          <w:sz w:val="24"/>
          <w:szCs w:val="24"/>
        </w:rPr>
        <w:t>Art. 5</w:t>
      </w:r>
      <w:r w:rsidRPr="00025D40">
        <w:rPr>
          <w:rFonts w:asciiTheme="majorHAnsi" w:hAnsiTheme="majorHAnsi"/>
          <w:b/>
          <w:sz w:val="24"/>
          <w:szCs w:val="24"/>
        </w:rPr>
        <w:t>º</w:t>
      </w:r>
      <w:r w:rsidR="004674EF">
        <w:rPr>
          <w:rFonts w:asciiTheme="majorHAnsi" w:hAnsiTheme="majorHAnsi"/>
          <w:b/>
          <w:sz w:val="24"/>
          <w:szCs w:val="24"/>
        </w:rPr>
        <w:t xml:space="preserve"> - </w:t>
      </w:r>
      <w:r w:rsidRPr="00025D40">
        <w:rPr>
          <w:rFonts w:asciiTheme="majorHAnsi" w:hAnsiTheme="majorHAnsi"/>
          <w:sz w:val="24"/>
          <w:szCs w:val="24"/>
        </w:rPr>
        <w:t xml:space="preserve"> Está Lei entrará em vigor na data de sua publicação. </w:t>
      </w:r>
    </w:p>
    <w:p w14:paraId="2F281DBC" w14:textId="77777777" w:rsidR="00D0221F" w:rsidRPr="00025D40" w:rsidRDefault="00D0221F" w:rsidP="00D0221F">
      <w:pPr>
        <w:jc w:val="both"/>
        <w:rPr>
          <w:rFonts w:asciiTheme="majorHAnsi" w:hAnsiTheme="majorHAnsi"/>
          <w:b/>
          <w:sz w:val="24"/>
          <w:szCs w:val="24"/>
        </w:rPr>
      </w:pPr>
    </w:p>
    <w:p w14:paraId="0A1711AF" w14:textId="77777777" w:rsidR="00D62B49" w:rsidRPr="00D62B49" w:rsidRDefault="00D62B49" w:rsidP="00D62B4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B49">
        <w:rPr>
          <w:rFonts w:ascii="Times New Roman" w:eastAsia="Times New Roman" w:hAnsi="Times New Roman" w:cs="Times New Roman"/>
          <w:b/>
          <w:sz w:val="24"/>
          <w:szCs w:val="24"/>
        </w:rPr>
        <w:t>Novo Barreiro, RS, Sala da Presidência, aos 31 dias do mês de Janeiro de 2022.</w:t>
      </w:r>
    </w:p>
    <w:p w14:paraId="320E0A9E" w14:textId="77777777" w:rsidR="00D62B49" w:rsidRPr="00D62B49" w:rsidRDefault="00D62B49" w:rsidP="00D62B49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FBA1109" w14:textId="77777777" w:rsidR="00D62B49" w:rsidRPr="00D62B49" w:rsidRDefault="00D62B49" w:rsidP="00D62B49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02C649C" w14:textId="77777777" w:rsidR="00D62B49" w:rsidRPr="00D62B49" w:rsidRDefault="00D62B49" w:rsidP="00D62B4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62B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Joelso Onsi Zini</w:t>
      </w:r>
    </w:p>
    <w:p w14:paraId="421C5C16" w14:textId="77777777" w:rsidR="00D62B49" w:rsidRPr="00D62B49" w:rsidRDefault="00D62B49" w:rsidP="00D62B4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PT" w:eastAsia="en-US"/>
        </w:rPr>
      </w:pPr>
      <w:r w:rsidRPr="00D62B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Presidente do Legislativo Municipal</w:t>
      </w:r>
      <w:r w:rsidRPr="00D62B49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5505804C" w14:textId="77777777" w:rsidR="00D62B49" w:rsidRPr="00D62B49" w:rsidRDefault="00D62B49" w:rsidP="00D62B49">
      <w:pPr>
        <w:tabs>
          <w:tab w:val="left" w:pos="1418"/>
          <w:tab w:val="left" w:pos="4253"/>
          <w:tab w:val="left" w:pos="5387"/>
        </w:tabs>
        <w:spacing w:before="120" w:line="240" w:lineRule="auto"/>
        <w:rPr>
          <w:rFonts w:ascii="Verdana" w:eastAsia="Times New Roman" w:hAnsi="Verdana"/>
          <w:sz w:val="20"/>
          <w:szCs w:val="20"/>
        </w:rPr>
      </w:pPr>
    </w:p>
    <w:p w14:paraId="221370EF" w14:textId="4F17D6B3" w:rsidR="006009B0" w:rsidRPr="00025D40" w:rsidRDefault="006009B0" w:rsidP="006009B0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</w:rPr>
      </w:pPr>
    </w:p>
    <w:sectPr w:rsidR="006009B0" w:rsidRPr="00025D40" w:rsidSect="004674EF">
      <w:pgSz w:w="11906" w:h="16838"/>
      <w:pgMar w:top="2835" w:right="1418" w:bottom="158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3DB6"/>
    <w:multiLevelType w:val="multilevel"/>
    <w:tmpl w:val="4956CE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4F82836"/>
    <w:multiLevelType w:val="multilevel"/>
    <w:tmpl w:val="9B04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837F7"/>
    <w:multiLevelType w:val="multilevel"/>
    <w:tmpl w:val="844E2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C65BB7"/>
    <w:multiLevelType w:val="hybridMultilevel"/>
    <w:tmpl w:val="780CE7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514EDD"/>
    <w:multiLevelType w:val="multilevel"/>
    <w:tmpl w:val="8D2A1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43398C"/>
    <w:multiLevelType w:val="multilevel"/>
    <w:tmpl w:val="DE9C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603D9"/>
    <w:multiLevelType w:val="multilevel"/>
    <w:tmpl w:val="BBECF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6F0BE4"/>
    <w:multiLevelType w:val="multilevel"/>
    <w:tmpl w:val="C20CD3B8"/>
    <w:lvl w:ilvl="0">
      <w:start w:val="1"/>
      <w:numFmt w:val="bullet"/>
      <w:lvlText w:val="●"/>
      <w:lvlJc w:val="left"/>
      <w:pPr>
        <w:ind w:left="1417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51D6415C"/>
    <w:multiLevelType w:val="multilevel"/>
    <w:tmpl w:val="4DF07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2513615"/>
    <w:multiLevelType w:val="multilevel"/>
    <w:tmpl w:val="05AE498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32A2CBC"/>
    <w:multiLevelType w:val="hybridMultilevel"/>
    <w:tmpl w:val="F45CFA6C"/>
    <w:lvl w:ilvl="0" w:tplc="0416000F">
      <w:start w:val="1"/>
      <w:numFmt w:val="decimal"/>
      <w:lvlText w:val="%1."/>
      <w:lvlJc w:val="left"/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D058E"/>
    <w:multiLevelType w:val="hybridMultilevel"/>
    <w:tmpl w:val="F69090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865C5"/>
    <w:multiLevelType w:val="hybridMultilevel"/>
    <w:tmpl w:val="2EE2E6EA"/>
    <w:lvl w:ilvl="0" w:tplc="092C59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736BE"/>
    <w:multiLevelType w:val="multilevel"/>
    <w:tmpl w:val="899A552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3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  <w:num w:numId="12">
    <w:abstractNumId w:val="5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93B"/>
    <w:rsid w:val="00025D40"/>
    <w:rsid w:val="00031531"/>
    <w:rsid w:val="0006418A"/>
    <w:rsid w:val="00074EEB"/>
    <w:rsid w:val="002B17C4"/>
    <w:rsid w:val="0034793B"/>
    <w:rsid w:val="00350A1E"/>
    <w:rsid w:val="004674EF"/>
    <w:rsid w:val="004741B4"/>
    <w:rsid w:val="006009B0"/>
    <w:rsid w:val="008C7F9C"/>
    <w:rsid w:val="009519AF"/>
    <w:rsid w:val="0098055C"/>
    <w:rsid w:val="00AC1DBE"/>
    <w:rsid w:val="00B20B21"/>
    <w:rsid w:val="00B23A6F"/>
    <w:rsid w:val="00D0221F"/>
    <w:rsid w:val="00D60A2C"/>
    <w:rsid w:val="00D62B49"/>
    <w:rsid w:val="00DB25CB"/>
    <w:rsid w:val="00F0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DEE3"/>
  <w15:docId w15:val="{58876340-073D-45FC-AAE6-C1866D59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D6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D60A2C"/>
  </w:style>
  <w:style w:type="character" w:styleId="Forte">
    <w:name w:val="Strong"/>
    <w:basedOn w:val="Fontepargpadro"/>
    <w:uiPriority w:val="22"/>
    <w:qFormat/>
    <w:rsid w:val="00F021F5"/>
    <w:rPr>
      <w:b/>
      <w:bCs/>
    </w:rPr>
  </w:style>
  <w:style w:type="paragraph" w:styleId="PargrafodaLista">
    <w:name w:val="List Paragraph"/>
    <w:basedOn w:val="Normal"/>
    <w:uiPriority w:val="34"/>
    <w:qFormat/>
    <w:rsid w:val="00F021F5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D0221F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0221F"/>
    <w:rPr>
      <w:rFonts w:ascii="Times New Roman" w:eastAsia="Times New Roman" w:hAnsi="Times New Roman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semiHidden/>
    <w:rsid w:val="00D0221F"/>
    <w:pPr>
      <w:spacing w:line="240" w:lineRule="auto"/>
      <w:ind w:left="5664" w:firstLine="6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221F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G9LvAzPQyZyzpLNR8EmQr0wILg==">AMUW2mWMlPRHHT/dfBfCTe2GqQ85vxgMsqbVDZ3jhpyH0WHV0O+m0VZFcv6LMxtrObYsMInTQd0mwcvdtbds/tG1lD4tVbBgV60/UwAcV4cHfqisw99Q8MA=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Camara Municipal De Vereadores</cp:lastModifiedBy>
  <cp:revision>2</cp:revision>
  <cp:lastPrinted>2022-01-31T12:44:00Z</cp:lastPrinted>
  <dcterms:created xsi:type="dcterms:W3CDTF">2022-01-31T15:19:00Z</dcterms:created>
  <dcterms:modified xsi:type="dcterms:W3CDTF">2022-01-31T15:19:00Z</dcterms:modified>
</cp:coreProperties>
</file>