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140CD" w14:textId="77777777" w:rsidR="00CE28C1" w:rsidRPr="00CE28C1" w:rsidRDefault="00CE28C1" w:rsidP="00CE28C1">
      <w:pPr>
        <w:spacing w:before="120" w:after="0" w:line="360" w:lineRule="auto"/>
        <w:jc w:val="both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t-BR"/>
        </w:rPr>
      </w:pPr>
      <w:r w:rsidRPr="00CE28C1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t-BR"/>
        </w:rPr>
        <w:t>A CÂMARA MUNICIPAL DE VEREADORES DE NOVO BARREIRO/RS, APROVOU NA SESSÃO ORDINÁRIA, REALIZADA NO DIA 13 DE DEZEMBRO DE 2021, O SEGUINTE PROJETO DE LEI DE AUTORIA DO PODER EXECUTIVO, COM A REDAÇÃO QUE SEGUE:</w:t>
      </w:r>
    </w:p>
    <w:p w14:paraId="054AACBB" w14:textId="77777777" w:rsidR="00CE28C1" w:rsidRDefault="00CE28C1" w:rsidP="00224AAB">
      <w:pPr>
        <w:spacing w:line="240" w:lineRule="auto"/>
        <w:jc w:val="center"/>
        <w:rPr>
          <w:rFonts w:cs="Arial"/>
          <w:b/>
        </w:rPr>
      </w:pPr>
    </w:p>
    <w:p w14:paraId="5AB66349" w14:textId="5CA10199" w:rsidR="00482EC7" w:rsidRPr="00CE28C1" w:rsidRDefault="00482EC7" w:rsidP="00CE28C1">
      <w:pPr>
        <w:spacing w:line="240" w:lineRule="auto"/>
        <w:jc w:val="center"/>
        <w:rPr>
          <w:rFonts w:cs="Arial"/>
          <w:b/>
        </w:rPr>
      </w:pPr>
      <w:r w:rsidRPr="00224AAB">
        <w:rPr>
          <w:rFonts w:cs="Arial"/>
          <w:b/>
        </w:rPr>
        <w:t xml:space="preserve">PROJETO DE LEI Nº </w:t>
      </w:r>
      <w:r w:rsidR="000A4E2D" w:rsidRPr="00224AAB">
        <w:rPr>
          <w:rFonts w:cs="Arial"/>
          <w:b/>
        </w:rPr>
        <w:t>120/2021</w:t>
      </w:r>
    </w:p>
    <w:p w14:paraId="3BEB2B38" w14:textId="4D73556C" w:rsidR="00725929" w:rsidRPr="00CE28C1" w:rsidRDefault="00FA57C0" w:rsidP="00CE28C1">
      <w:pPr>
        <w:spacing w:line="240" w:lineRule="auto"/>
        <w:ind w:left="2552"/>
        <w:jc w:val="both"/>
        <w:rPr>
          <w:rFonts w:cs="Arial"/>
          <w:b/>
        </w:rPr>
      </w:pPr>
      <w:r w:rsidRPr="00224AAB">
        <w:rPr>
          <w:rFonts w:cs="Arial"/>
          <w:b/>
        </w:rPr>
        <w:t>AUTORIZA O MUNICÍPIO DE NOVO BARREIRO A REALIZ</w:t>
      </w:r>
      <w:r w:rsidR="000A4E2D" w:rsidRPr="00224AAB">
        <w:rPr>
          <w:rFonts w:cs="Arial"/>
          <w:b/>
        </w:rPr>
        <w:t>AR CONTRATAÇÃO EMERGENCIAL DE 04</w:t>
      </w:r>
      <w:r w:rsidR="00D90138" w:rsidRPr="00224AAB">
        <w:rPr>
          <w:rFonts w:cs="Arial"/>
          <w:b/>
        </w:rPr>
        <w:t xml:space="preserve"> (</w:t>
      </w:r>
      <w:r w:rsidR="000A4E2D" w:rsidRPr="00224AAB">
        <w:rPr>
          <w:rFonts w:cs="Arial"/>
          <w:b/>
        </w:rPr>
        <w:t>QUATRO</w:t>
      </w:r>
      <w:r w:rsidRPr="00224AAB">
        <w:rPr>
          <w:rFonts w:cs="Arial"/>
          <w:b/>
        </w:rPr>
        <w:t>) MÉDICO</w:t>
      </w:r>
      <w:r w:rsidR="00D90138" w:rsidRPr="00224AAB">
        <w:rPr>
          <w:rFonts w:cs="Arial"/>
          <w:b/>
        </w:rPr>
        <w:t>S</w:t>
      </w:r>
      <w:r w:rsidRPr="00224AAB">
        <w:rPr>
          <w:rFonts w:cs="Arial"/>
          <w:b/>
        </w:rPr>
        <w:t xml:space="preserve"> CLINICO GERAL, COM CARGA HORÁRIA DE 20 (VINTE) HORAS SEMANAIS E DÁ OUTRAS PROVIDÊNCIAS.</w:t>
      </w:r>
      <w:bookmarkStart w:id="0" w:name="a1"/>
      <w:bookmarkEnd w:id="0"/>
    </w:p>
    <w:p w14:paraId="47E5D22B" w14:textId="77777777" w:rsidR="00D90138" w:rsidRPr="00224AAB" w:rsidRDefault="00FA57C0" w:rsidP="00224AAB">
      <w:pPr>
        <w:spacing w:line="240" w:lineRule="auto"/>
        <w:ind w:firstLine="708"/>
        <w:jc w:val="both"/>
        <w:rPr>
          <w:rFonts w:cs="Arial"/>
        </w:rPr>
      </w:pPr>
      <w:r w:rsidRPr="00224AAB">
        <w:rPr>
          <w:rFonts w:cs="Arial"/>
          <w:b/>
        </w:rPr>
        <w:t>Art. 1º</w:t>
      </w:r>
      <w:r w:rsidRPr="00224AAB">
        <w:rPr>
          <w:rFonts w:cs="Arial"/>
        </w:rPr>
        <w:t> </w:t>
      </w:r>
      <w:r w:rsidR="000A4E2D" w:rsidRPr="00224AAB">
        <w:rPr>
          <w:rFonts w:cs="Arial"/>
        </w:rPr>
        <w:t xml:space="preserve">- </w:t>
      </w:r>
      <w:r w:rsidRPr="00224AAB">
        <w:rPr>
          <w:rFonts w:cs="Arial"/>
        </w:rPr>
        <w:t>Fica o Poder Executivo do Município autorizado a realizar a contratação emergencial de 0</w:t>
      </w:r>
      <w:r w:rsidR="000A4E2D" w:rsidRPr="00224AAB">
        <w:rPr>
          <w:rFonts w:cs="Arial"/>
        </w:rPr>
        <w:t>4</w:t>
      </w:r>
      <w:r w:rsidR="00FB431E" w:rsidRPr="00224AAB">
        <w:rPr>
          <w:rFonts w:cs="Arial"/>
        </w:rPr>
        <w:t xml:space="preserve"> (</w:t>
      </w:r>
      <w:r w:rsidR="000A4E2D" w:rsidRPr="00224AAB">
        <w:rPr>
          <w:rFonts w:cs="Arial"/>
        </w:rPr>
        <w:t>quatro</w:t>
      </w:r>
      <w:r w:rsidRPr="00224AAB">
        <w:rPr>
          <w:rFonts w:cs="Arial"/>
        </w:rPr>
        <w:t>) Médico Clínico Geral, com carga horári</w:t>
      </w:r>
      <w:r w:rsidR="00CB7D4E" w:rsidRPr="00224AAB">
        <w:rPr>
          <w:rFonts w:cs="Arial"/>
        </w:rPr>
        <w:t>a de 20 (vinte) horas semanais</w:t>
      </w:r>
      <w:r w:rsidR="00FB431E" w:rsidRPr="00224AAB">
        <w:rPr>
          <w:rFonts w:cs="Arial"/>
        </w:rPr>
        <w:t xml:space="preserve"> cada</w:t>
      </w:r>
      <w:r w:rsidR="00CB7D4E" w:rsidRPr="00224AAB">
        <w:rPr>
          <w:rFonts w:cs="Arial"/>
        </w:rPr>
        <w:t xml:space="preserve">, por excepcional interesse público, </w:t>
      </w:r>
      <w:r w:rsidRPr="00224AAB">
        <w:rPr>
          <w:rFonts w:cs="Arial"/>
        </w:rPr>
        <w:t>para prestação de atendimentos médicos na unidade de saúde d</w:t>
      </w:r>
      <w:r w:rsidR="00D90138" w:rsidRPr="00224AAB">
        <w:rPr>
          <w:rFonts w:cs="Arial"/>
        </w:rPr>
        <w:t xml:space="preserve">o município, pelo prazo de </w:t>
      </w:r>
      <w:r w:rsidR="000A4E2D" w:rsidRPr="00224AAB">
        <w:rPr>
          <w:rFonts w:cs="Arial"/>
        </w:rPr>
        <w:t xml:space="preserve">até </w:t>
      </w:r>
      <w:r w:rsidR="00224AAB" w:rsidRPr="00224AAB">
        <w:rPr>
          <w:rFonts w:cs="Arial"/>
        </w:rPr>
        <w:t>0</w:t>
      </w:r>
      <w:r w:rsidR="000A4E2D" w:rsidRPr="00224AAB">
        <w:rPr>
          <w:rFonts w:cs="Arial"/>
        </w:rPr>
        <w:t>1</w:t>
      </w:r>
      <w:r w:rsidR="00224AAB" w:rsidRPr="00224AAB">
        <w:rPr>
          <w:rFonts w:cs="Arial"/>
        </w:rPr>
        <w:t xml:space="preserve"> (um) </w:t>
      </w:r>
      <w:r w:rsidR="000A4E2D" w:rsidRPr="00224AAB">
        <w:rPr>
          <w:rFonts w:cs="Arial"/>
        </w:rPr>
        <w:t>ano, renovável por igual período.</w:t>
      </w:r>
      <w:r w:rsidR="00D90138" w:rsidRPr="00224AAB">
        <w:rPr>
          <w:rFonts w:cs="Arial"/>
        </w:rPr>
        <w:t xml:space="preserve"> </w:t>
      </w:r>
    </w:p>
    <w:p w14:paraId="56BC98C2" w14:textId="77777777" w:rsidR="00FA57C0" w:rsidRPr="00224AAB" w:rsidRDefault="00213221" w:rsidP="00224AAB">
      <w:pPr>
        <w:spacing w:line="240" w:lineRule="auto"/>
        <w:ind w:firstLine="708"/>
        <w:jc w:val="both"/>
        <w:rPr>
          <w:rFonts w:cs="Arial"/>
        </w:rPr>
      </w:pPr>
      <w:r w:rsidRPr="00224AAB">
        <w:rPr>
          <w:rFonts w:cs="Arial"/>
          <w:b/>
        </w:rPr>
        <w:t xml:space="preserve">Art. </w:t>
      </w:r>
      <w:r w:rsidR="000A4E2D" w:rsidRPr="00224AAB">
        <w:rPr>
          <w:rFonts w:cs="Arial"/>
          <w:b/>
        </w:rPr>
        <w:t xml:space="preserve">2º - </w:t>
      </w:r>
      <w:r w:rsidR="00FA57C0" w:rsidRPr="00224AAB">
        <w:rPr>
          <w:rFonts w:cs="Arial"/>
          <w:color w:val="000000" w:themeColor="text1"/>
        </w:rPr>
        <w:t xml:space="preserve">A remuneração mensal para o contratado será no valor de R$ </w:t>
      </w:r>
      <w:r w:rsidR="000A4E2D" w:rsidRPr="00224AAB">
        <w:rPr>
          <w:rFonts w:cs="Arial"/>
          <w:color w:val="000000" w:themeColor="text1"/>
        </w:rPr>
        <w:t>7.868,43</w:t>
      </w:r>
      <w:r w:rsidR="00FA57C0" w:rsidRPr="00224AAB">
        <w:rPr>
          <w:rFonts w:cs="Arial"/>
          <w:color w:val="000000" w:themeColor="text1"/>
        </w:rPr>
        <w:t xml:space="preserve"> (sete mil oitocentos e sessenta e oito reais e quarenta e três centavos) </w:t>
      </w:r>
      <w:r w:rsidR="00FA57C0" w:rsidRPr="00224AAB">
        <w:rPr>
          <w:rFonts w:cs="Arial"/>
        </w:rPr>
        <w:t>para uma carga horária de 20 (vinte) horas semanais, mais adicional de insalubridade nos termos da Lei Municipal nº 1.681/2017.</w:t>
      </w:r>
    </w:p>
    <w:p w14:paraId="1C3D1BDA" w14:textId="77777777" w:rsidR="00FA57C0" w:rsidRPr="00224AAB" w:rsidRDefault="00FA57C0" w:rsidP="00224AAB">
      <w:pPr>
        <w:spacing w:line="240" w:lineRule="auto"/>
        <w:ind w:firstLine="708"/>
        <w:jc w:val="both"/>
        <w:rPr>
          <w:rFonts w:cs="Arial"/>
        </w:rPr>
      </w:pPr>
      <w:r w:rsidRPr="00224AAB">
        <w:rPr>
          <w:rFonts w:cs="Arial"/>
          <w:b/>
        </w:rPr>
        <w:t>§ 1º</w:t>
      </w:r>
      <w:r w:rsidRPr="00224AAB">
        <w:rPr>
          <w:rFonts w:cs="Arial"/>
        </w:rPr>
        <w:t> O Servidor será contratado de forma administrativa, nos termos da Lei Municipal nº 1.122/2010, que dispõe sobre "DISPÕE SOBRE O REGIME JURÍDICO ÚNICO DOS SERVIDORES DO MUNICÍPIO DE NOVO BARREIRO E DÁ OUTRAS PROVIDÊNCIAS".</w:t>
      </w:r>
    </w:p>
    <w:p w14:paraId="6F6237B5" w14:textId="77777777" w:rsidR="00FA57C0" w:rsidRPr="00224AAB" w:rsidRDefault="00FA57C0" w:rsidP="00224AAB">
      <w:pPr>
        <w:spacing w:line="240" w:lineRule="auto"/>
        <w:ind w:firstLine="708"/>
        <w:jc w:val="both"/>
        <w:rPr>
          <w:rFonts w:cs="Arial"/>
        </w:rPr>
      </w:pPr>
      <w:r w:rsidRPr="00224AAB">
        <w:rPr>
          <w:rFonts w:cs="Arial"/>
          <w:b/>
        </w:rPr>
        <w:t>§ 2º</w:t>
      </w:r>
      <w:r w:rsidRPr="00224AAB">
        <w:rPr>
          <w:rFonts w:cs="Arial"/>
        </w:rPr>
        <w:t> Não se aplica à contratação de que trata esta Lei, o disposto no inciso I do art. 197 da Lei Municipal nº 1.122/2010.</w:t>
      </w:r>
    </w:p>
    <w:p w14:paraId="26001FD4" w14:textId="77777777" w:rsidR="00725929" w:rsidRPr="00224AAB" w:rsidRDefault="00FA57C0" w:rsidP="00224AAB">
      <w:pPr>
        <w:spacing w:line="240" w:lineRule="auto"/>
        <w:ind w:firstLine="708"/>
        <w:jc w:val="both"/>
        <w:rPr>
          <w:rFonts w:cs="Arial"/>
        </w:rPr>
      </w:pPr>
      <w:r w:rsidRPr="00224AAB">
        <w:rPr>
          <w:rFonts w:cs="Arial"/>
          <w:b/>
        </w:rPr>
        <w:t>§ 3º</w:t>
      </w:r>
      <w:r w:rsidRPr="00224AAB">
        <w:rPr>
          <w:rFonts w:cs="Arial"/>
        </w:rPr>
        <w:t> O contratado fará jus ainda ao Vale Alimentação (refeição) nos termos da Lei Municipal nº 857/2006.</w:t>
      </w:r>
    </w:p>
    <w:p w14:paraId="6DD1D244" w14:textId="77777777" w:rsidR="00725929" w:rsidRPr="00224AAB" w:rsidRDefault="00FA57C0" w:rsidP="00224AAB">
      <w:pPr>
        <w:spacing w:line="240" w:lineRule="auto"/>
        <w:ind w:firstLine="708"/>
        <w:jc w:val="both"/>
        <w:rPr>
          <w:rFonts w:cs="Arial"/>
        </w:rPr>
      </w:pPr>
      <w:r w:rsidRPr="00224AAB">
        <w:rPr>
          <w:rFonts w:cs="Arial"/>
          <w:b/>
        </w:rPr>
        <w:t>§ 4º</w:t>
      </w:r>
      <w:r w:rsidRPr="00224AAB">
        <w:rPr>
          <w:rFonts w:cs="Arial"/>
        </w:rPr>
        <w:t> </w:t>
      </w:r>
      <w:bookmarkStart w:id="1" w:name="a3"/>
      <w:bookmarkEnd w:id="1"/>
      <w:r w:rsidR="000A4E2D" w:rsidRPr="00224AAB">
        <w:rPr>
          <w:rFonts w:cs="Arial"/>
        </w:rPr>
        <w:t>A</w:t>
      </w:r>
      <w:r w:rsidR="00BD14F5" w:rsidRPr="00224AAB">
        <w:rPr>
          <w:rFonts w:cs="Arial"/>
        </w:rPr>
        <w:t xml:space="preserve"> contratação emergencial </w:t>
      </w:r>
      <w:r w:rsidR="000A4E2D" w:rsidRPr="00224AAB">
        <w:rPr>
          <w:rFonts w:cs="Arial"/>
        </w:rPr>
        <w:t>será realizada mediante seleção pública prévia.</w:t>
      </w:r>
    </w:p>
    <w:p w14:paraId="257C7B22" w14:textId="77777777" w:rsidR="00FA57C0" w:rsidRPr="00224AAB" w:rsidRDefault="00FA57C0" w:rsidP="00224AAB">
      <w:pPr>
        <w:spacing w:after="0" w:line="240" w:lineRule="auto"/>
        <w:ind w:firstLine="708"/>
        <w:jc w:val="both"/>
        <w:rPr>
          <w:rFonts w:cs="Arial"/>
        </w:rPr>
      </w:pPr>
      <w:r w:rsidRPr="00224AAB">
        <w:rPr>
          <w:rFonts w:cs="Arial"/>
          <w:b/>
        </w:rPr>
        <w:t xml:space="preserve">Art. </w:t>
      </w:r>
      <w:r w:rsidR="000A4E2D" w:rsidRPr="00224AAB">
        <w:rPr>
          <w:rFonts w:cs="Arial"/>
          <w:b/>
        </w:rPr>
        <w:t>3</w:t>
      </w:r>
      <w:r w:rsidRPr="00224AAB">
        <w:rPr>
          <w:rFonts w:cs="Arial"/>
          <w:b/>
        </w:rPr>
        <w:t>º</w:t>
      </w:r>
      <w:r w:rsidR="000A4E2D" w:rsidRPr="00224AAB">
        <w:rPr>
          <w:rFonts w:cs="Arial"/>
          <w:b/>
        </w:rPr>
        <w:t xml:space="preserve"> -</w:t>
      </w:r>
      <w:r w:rsidRPr="00224AAB">
        <w:rPr>
          <w:rFonts w:cs="Arial"/>
        </w:rPr>
        <w:t> As despesas decorrentes da presente Lei correrão a conta das seguintes dotações orçamentárias:</w:t>
      </w:r>
    </w:p>
    <w:p w14:paraId="338C87B7" w14:textId="77777777" w:rsidR="00AB79C9" w:rsidRPr="00224AAB" w:rsidRDefault="00AB79C9" w:rsidP="00224AAB">
      <w:pPr>
        <w:spacing w:after="0" w:line="240" w:lineRule="auto"/>
        <w:ind w:firstLine="708"/>
        <w:jc w:val="both"/>
        <w:rPr>
          <w:rFonts w:cs="Arial"/>
        </w:rPr>
      </w:pPr>
    </w:p>
    <w:p w14:paraId="313F5272" w14:textId="77777777" w:rsidR="00073745" w:rsidRPr="00224AAB" w:rsidRDefault="00AB79C9" w:rsidP="00224AAB">
      <w:pPr>
        <w:spacing w:after="0" w:line="240" w:lineRule="auto"/>
        <w:ind w:firstLine="708"/>
        <w:jc w:val="both"/>
        <w:rPr>
          <w:rFonts w:cs="Arial"/>
          <w:b/>
        </w:rPr>
      </w:pPr>
      <w:r w:rsidRPr="00224AAB">
        <w:rPr>
          <w:rFonts w:cs="Arial"/>
          <w:b/>
        </w:rPr>
        <w:t>05 – Secretaria Municipal de Saúde</w:t>
      </w:r>
    </w:p>
    <w:p w14:paraId="654AA685" w14:textId="77777777" w:rsidR="001A6C5C" w:rsidRPr="00224AAB" w:rsidRDefault="001A6C5C" w:rsidP="00224AAB">
      <w:pPr>
        <w:spacing w:after="0" w:line="240" w:lineRule="auto"/>
        <w:ind w:firstLine="708"/>
        <w:jc w:val="both"/>
        <w:rPr>
          <w:rFonts w:cs="Arial"/>
          <w:b/>
        </w:rPr>
      </w:pPr>
      <w:r w:rsidRPr="00224AAB">
        <w:rPr>
          <w:rFonts w:cs="Arial"/>
          <w:b/>
        </w:rPr>
        <w:t>0501 10 – Saúde</w:t>
      </w:r>
    </w:p>
    <w:p w14:paraId="7BE3249D" w14:textId="77777777" w:rsidR="001A6C5C" w:rsidRPr="00224AAB" w:rsidRDefault="001A6C5C" w:rsidP="00224AAB">
      <w:pPr>
        <w:spacing w:after="0" w:line="240" w:lineRule="auto"/>
        <w:ind w:firstLine="708"/>
        <w:jc w:val="both"/>
        <w:rPr>
          <w:rFonts w:cs="Arial"/>
          <w:b/>
        </w:rPr>
      </w:pPr>
      <w:r w:rsidRPr="00224AAB">
        <w:rPr>
          <w:rFonts w:cs="Arial"/>
          <w:b/>
        </w:rPr>
        <w:t>0501 10 301 – Atenção Básica</w:t>
      </w:r>
    </w:p>
    <w:p w14:paraId="5400953E" w14:textId="77777777" w:rsidR="00F46D8C" w:rsidRPr="00224AAB" w:rsidRDefault="00F46D8C" w:rsidP="00224AAB">
      <w:pPr>
        <w:spacing w:after="0" w:line="240" w:lineRule="auto"/>
        <w:ind w:left="708"/>
        <w:jc w:val="both"/>
        <w:rPr>
          <w:rFonts w:cs="Arial"/>
          <w:b/>
        </w:rPr>
      </w:pPr>
      <w:r w:rsidRPr="00224AAB">
        <w:rPr>
          <w:rFonts w:cs="Arial"/>
          <w:b/>
        </w:rPr>
        <w:t>0501 10 301 0109 2035 319004 Contrato Por Tempo Determinado</w:t>
      </w:r>
    </w:p>
    <w:p w14:paraId="044ADEE5" w14:textId="4755B53B" w:rsidR="00CE28C1" w:rsidRPr="00224AAB" w:rsidRDefault="00FA57C0" w:rsidP="00CE28C1">
      <w:pPr>
        <w:spacing w:after="0" w:line="240" w:lineRule="auto"/>
        <w:ind w:firstLine="708"/>
        <w:rPr>
          <w:rFonts w:cs="Arial"/>
        </w:rPr>
      </w:pPr>
      <w:r w:rsidRPr="00224AAB">
        <w:rPr>
          <w:rFonts w:cs="Arial"/>
          <w:b/>
        </w:rPr>
        <w:t xml:space="preserve">Art. </w:t>
      </w:r>
      <w:r w:rsidR="000A4E2D" w:rsidRPr="00224AAB">
        <w:rPr>
          <w:rFonts w:cs="Arial"/>
          <w:b/>
        </w:rPr>
        <w:t>4</w:t>
      </w:r>
      <w:r w:rsidRPr="00224AAB">
        <w:rPr>
          <w:rFonts w:cs="Arial"/>
          <w:b/>
        </w:rPr>
        <w:t>º</w:t>
      </w:r>
      <w:r w:rsidRPr="00224AAB">
        <w:rPr>
          <w:rFonts w:cs="Arial"/>
        </w:rPr>
        <w:t> </w:t>
      </w:r>
      <w:r w:rsidR="000A4E2D" w:rsidRPr="00224AAB">
        <w:rPr>
          <w:rFonts w:cs="Arial"/>
        </w:rPr>
        <w:t xml:space="preserve">- </w:t>
      </w:r>
      <w:r w:rsidRPr="00224AAB">
        <w:rPr>
          <w:rFonts w:cs="Arial"/>
        </w:rPr>
        <w:t>Esta Lei entrará em vigor na data de sua publicação</w:t>
      </w:r>
      <w:r w:rsidR="00CE28C1">
        <w:rPr>
          <w:rFonts w:cs="Arial"/>
        </w:rPr>
        <w:t>.</w:t>
      </w:r>
    </w:p>
    <w:p w14:paraId="2B75BD68" w14:textId="77777777" w:rsidR="00CE28C1" w:rsidRPr="00CE28C1" w:rsidRDefault="00CE28C1" w:rsidP="00CE28C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bookmarkStart w:id="2" w:name="_Hlk90365886"/>
      <w:r w:rsidRPr="00CE28C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Novo Barreiro, RS, Sala da Presidência, aos 14 dias do mês de dezembro de 2021.</w:t>
      </w:r>
    </w:p>
    <w:p w14:paraId="5EF01399" w14:textId="77777777" w:rsidR="00CE28C1" w:rsidRPr="00CE28C1" w:rsidRDefault="00CE28C1" w:rsidP="00CE28C1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14:paraId="3B2CC619" w14:textId="77777777" w:rsidR="00CE28C1" w:rsidRPr="00CE28C1" w:rsidRDefault="00CE28C1" w:rsidP="00CE28C1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14:paraId="3FB88E0A" w14:textId="77777777" w:rsidR="00CE28C1" w:rsidRPr="00CE28C1" w:rsidRDefault="00CE28C1" w:rsidP="00CE28C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CE28C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Claudemir Antônio Nunes Andriolli</w:t>
      </w:r>
    </w:p>
    <w:p w14:paraId="4A6F4163" w14:textId="27C743F8" w:rsidR="00981A68" w:rsidRPr="00CE28C1" w:rsidRDefault="00CE28C1" w:rsidP="00CE28C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CE28C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Presidente do Legislativo Municipal</w:t>
      </w:r>
      <w:bookmarkEnd w:id="2"/>
    </w:p>
    <w:sectPr w:rsidR="00981A68" w:rsidRPr="00CE28C1" w:rsidSect="00B81040">
      <w:pgSz w:w="11906" w:h="16838"/>
      <w:pgMar w:top="2835" w:right="1418" w:bottom="158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EC7"/>
    <w:rsid w:val="0003264B"/>
    <w:rsid w:val="0003700C"/>
    <w:rsid w:val="00050C70"/>
    <w:rsid w:val="00073745"/>
    <w:rsid w:val="000A4E2D"/>
    <w:rsid w:val="0012022E"/>
    <w:rsid w:val="001A6C5C"/>
    <w:rsid w:val="001F72CC"/>
    <w:rsid w:val="00213221"/>
    <w:rsid w:val="00224AAB"/>
    <w:rsid w:val="00360CAA"/>
    <w:rsid w:val="003964DB"/>
    <w:rsid w:val="003E0594"/>
    <w:rsid w:val="00403128"/>
    <w:rsid w:val="004249A9"/>
    <w:rsid w:val="00482EC7"/>
    <w:rsid w:val="004F4BF5"/>
    <w:rsid w:val="005B1AE3"/>
    <w:rsid w:val="005C7D31"/>
    <w:rsid w:val="00620311"/>
    <w:rsid w:val="0066361D"/>
    <w:rsid w:val="00725929"/>
    <w:rsid w:val="00792CD8"/>
    <w:rsid w:val="00852DFF"/>
    <w:rsid w:val="008B603D"/>
    <w:rsid w:val="00924517"/>
    <w:rsid w:val="00970E3B"/>
    <w:rsid w:val="00981A68"/>
    <w:rsid w:val="009E3240"/>
    <w:rsid w:val="00A33707"/>
    <w:rsid w:val="00AB79C9"/>
    <w:rsid w:val="00B81040"/>
    <w:rsid w:val="00BB7C7A"/>
    <w:rsid w:val="00BD14F5"/>
    <w:rsid w:val="00BE774E"/>
    <w:rsid w:val="00C725CA"/>
    <w:rsid w:val="00CB7D4E"/>
    <w:rsid w:val="00CE28C1"/>
    <w:rsid w:val="00D3264C"/>
    <w:rsid w:val="00D5791E"/>
    <w:rsid w:val="00D74197"/>
    <w:rsid w:val="00D90138"/>
    <w:rsid w:val="00DD62E5"/>
    <w:rsid w:val="00E51974"/>
    <w:rsid w:val="00EE1488"/>
    <w:rsid w:val="00F46D8C"/>
    <w:rsid w:val="00F72FF1"/>
    <w:rsid w:val="00FA57C0"/>
    <w:rsid w:val="00FB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4288C"/>
  <w15:chartTrackingRefBased/>
  <w15:docId w15:val="{14EF4C09-9921-4766-AE32-8B20668E8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EE1488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3700C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rsid w:val="00EE1488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0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05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1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485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2594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90959">
                  <w:marLeft w:val="570"/>
                  <w:marRight w:val="750"/>
                  <w:marTop w:val="3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00072">
                  <w:marLeft w:val="45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7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6355">
          <w:marLeft w:val="570"/>
          <w:marRight w:val="750"/>
          <w:marTop w:val="3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Camara Municipal De Vereadores</cp:lastModifiedBy>
  <cp:revision>3</cp:revision>
  <cp:lastPrinted>2021-12-08T17:16:00Z</cp:lastPrinted>
  <dcterms:created xsi:type="dcterms:W3CDTF">2021-12-14T11:48:00Z</dcterms:created>
  <dcterms:modified xsi:type="dcterms:W3CDTF">2021-12-14T12:23:00Z</dcterms:modified>
</cp:coreProperties>
</file>