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5C7" w14:textId="77777777" w:rsidR="00F576BD" w:rsidRDefault="00F576BD">
      <w:pPr>
        <w:pStyle w:val="TextosemFormatao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12190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788"/>
        <w:gridCol w:w="2964"/>
        <w:gridCol w:w="1270"/>
        <w:gridCol w:w="4654"/>
      </w:tblGrid>
      <w:tr w:rsidR="00F576BD" w14:paraId="104A4F8C" w14:textId="77777777"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47A2A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FAC85" w14:textId="77777777" w:rsidR="00F576BD" w:rsidRDefault="00F576BD"/>
        </w:tc>
      </w:tr>
      <w:tr w:rsidR="00F576BD" w14:paraId="1D6DD918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70A0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F5789" w14:textId="77777777" w:rsidR="00F576BD" w:rsidRDefault="00F576BD"/>
        </w:tc>
      </w:tr>
      <w:tr w:rsidR="00F576BD" w14:paraId="2373894E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E3BA6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EXTRATO CONTRATUAL</w:t>
            </w:r>
          </w:p>
          <w:p w14:paraId="7AB2FF2E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48A89" w14:textId="77777777" w:rsidR="00F576BD" w:rsidRDefault="00F576BD"/>
        </w:tc>
      </w:tr>
      <w:tr w:rsidR="00F576BD" w14:paraId="64D67519" w14:textId="77777777">
        <w:trPr>
          <w:trHeight w:val="434"/>
        </w:trPr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73F84" w14:textId="77777777" w:rsidR="00F576BD" w:rsidRDefault="00CD592D">
            <w:pPr>
              <w:overflowPunct w:val="0"/>
              <w:ind w:right="-21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Contrato Nº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C7E0C" w14:textId="142688A0" w:rsidR="00F576BD" w:rsidRDefault="00B20987" w:rsidP="007A4FC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0</w:t>
            </w:r>
            <w:r w:rsidR="006D7319">
              <w:rPr>
                <w:rFonts w:ascii="Arial" w:hAnsi="Arial"/>
                <w:color w:val="000000" w:themeColor="text1"/>
                <w:sz w:val="24"/>
                <w:szCs w:val="24"/>
              </w:rPr>
              <w:t>9/</w:t>
            </w:r>
            <w:r w:rsidR="00BD3015">
              <w:rPr>
                <w:rFonts w:ascii="Arial" w:hAnsi="Arial"/>
                <w:color w:val="000000" w:themeColor="text1"/>
                <w:sz w:val="24"/>
                <w:szCs w:val="24"/>
              </w:rPr>
              <w:t>202</w:t>
            </w:r>
            <w:r w:rsidR="007A4FC4">
              <w:rPr>
                <w:rFonts w:ascii="Arial" w:hAnsi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C7D10" w14:textId="77777777" w:rsidR="00F576BD" w:rsidRDefault="00F576BD"/>
        </w:tc>
      </w:tr>
      <w:tr w:rsidR="00F576BD" w14:paraId="519EEC0E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73952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Contratante: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AE38" w14:textId="77777777" w:rsidR="00F576BD" w:rsidRDefault="00CD592D">
            <w:pPr>
              <w:overflowPunct w:val="0"/>
              <w:ind w:right="71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CÂMARA MUNICIPAL DE VEREADORES</w:t>
            </w:r>
          </w:p>
          <w:p w14:paraId="7AAE735B" w14:textId="77777777" w:rsidR="00F576BD" w:rsidRDefault="00F576BD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C622C" w14:textId="77777777" w:rsidR="00F576BD" w:rsidRDefault="00F576BD"/>
        </w:tc>
      </w:tr>
      <w:tr w:rsidR="00F576BD" w14:paraId="6D540B03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A628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Contratada :</w:t>
            </w:r>
            <w:proofErr w:type="gramEnd"/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D3AE7" w14:textId="77777777" w:rsidR="00F576BD" w:rsidRDefault="00B20987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JOELSON GILMAR BRANCHER</w:t>
            </w:r>
          </w:p>
          <w:p w14:paraId="5C0978BF" w14:textId="77777777" w:rsidR="00F576BD" w:rsidRDefault="00B20987" w:rsidP="00BD3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CNPJ</w:t>
            </w:r>
            <w:r w:rsidR="00CD592D">
              <w:rPr>
                <w:rFonts w:ascii="Arial" w:hAnsi="Arial"/>
                <w:sz w:val="24"/>
                <w:szCs w:val="24"/>
              </w:rPr>
              <w:t xml:space="preserve">: </w:t>
            </w:r>
            <w:r w:rsidRPr="003A69E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00.579.969/0001-69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A2681" w14:textId="77777777" w:rsidR="00F576BD" w:rsidRDefault="00F576BD"/>
        </w:tc>
      </w:tr>
      <w:tr w:rsidR="00F576BD" w14:paraId="63F1C36D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75E83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Objeto.........: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2BFC6" w14:textId="77777777" w:rsidR="006D7319" w:rsidRPr="00C72470" w:rsidRDefault="006D7319" w:rsidP="006D7319">
            <w:pPr>
              <w:jc w:val="both"/>
              <w:rPr>
                <w:b/>
              </w:rPr>
            </w:pPr>
            <w:bookmarkStart w:id="0" w:name="_Hlk82176560"/>
            <w:r>
              <w:t>AQUISIÇÃO DE MATERIAL SOB MEDIDA, PLACA LUMINOSA PERSONALIZADA, PAINEL COM FOTOS SOB MEDIDA DE 5 X 1,30 E TRITURADOR DE PAPEL PARA A CÂMARA MUNICIPAL DE VEREADORES.</w:t>
            </w:r>
          </w:p>
          <w:bookmarkEnd w:id="0"/>
          <w:p w14:paraId="03319B24" w14:textId="2AE2C881" w:rsidR="00F576BD" w:rsidRPr="00BD3015" w:rsidRDefault="00F576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5580" w14:textId="77777777" w:rsidR="00F576BD" w:rsidRDefault="00F576BD"/>
        </w:tc>
      </w:tr>
      <w:tr w:rsidR="00F576BD" w14:paraId="66B04D43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318B8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Valor..........: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828CE" w14:textId="7FC9D2C8" w:rsidR="00F576BD" w:rsidRDefault="00F92A67" w:rsidP="007A4FC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R$ </w:t>
            </w:r>
            <w:r w:rsidR="00796E7C">
              <w:rPr>
                <w:rFonts w:ascii="Arial" w:hAnsi="Arial" w:cs="Arial"/>
                <w:b/>
                <w:color w:val="000000"/>
                <w:sz w:val="24"/>
                <w:szCs w:val="24"/>
              </w:rPr>
              <w:t>5.</w:t>
            </w:r>
            <w:r w:rsidR="006D7319">
              <w:rPr>
                <w:rFonts w:ascii="Arial" w:hAnsi="Arial" w:cs="Arial"/>
                <w:b/>
                <w:color w:val="000000"/>
                <w:sz w:val="24"/>
                <w:szCs w:val="24"/>
              </w:rPr>
              <w:t>660,</w:t>
            </w:r>
            <w:r w:rsidR="00796E7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  <w:r w:rsidR="00B20987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23822" w14:textId="77777777" w:rsidR="00F576BD" w:rsidRDefault="00F576BD"/>
        </w:tc>
      </w:tr>
      <w:tr w:rsidR="00F576BD" w14:paraId="6A7D15D4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0E62C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Vigência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.....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AEFDE" w14:textId="77777777" w:rsidR="00F576BD" w:rsidRDefault="00BD3015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Imediato.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0CEE0" w14:textId="77777777" w:rsidR="00F576BD" w:rsidRDefault="00F576BD"/>
        </w:tc>
      </w:tr>
      <w:tr w:rsidR="00F576BD" w14:paraId="244E1446" w14:textId="77777777">
        <w:tc>
          <w:tcPr>
            <w:tcW w:w="6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B5788" w14:textId="5E506149" w:rsidR="00F576BD" w:rsidRDefault="00B20987" w:rsidP="000C2DBA">
            <w:pPr>
              <w:overflowPunct w:val="0"/>
              <w:ind w:right="-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Dispensa de Licitação: 0</w:t>
            </w:r>
            <w:r w:rsidR="006D7319">
              <w:rPr>
                <w:rFonts w:ascii="Arial" w:hAnsi="Arial"/>
                <w:sz w:val="24"/>
                <w:szCs w:val="24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>/202</w:t>
            </w:r>
            <w:r w:rsidR="007A4FC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9DD5D" w14:textId="77777777" w:rsidR="00F576BD" w:rsidRDefault="00F576BD">
            <w:pPr>
              <w:overflowPunct w:val="0"/>
              <w:ind w:left="173" w:right="71" w:hanging="1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76BD" w14:paraId="2CAF7D30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C92F3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E6617" w14:textId="77777777" w:rsidR="00F576BD" w:rsidRDefault="00F576BD"/>
        </w:tc>
      </w:tr>
      <w:tr w:rsidR="00F576BD" w14:paraId="5608913E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26597" w14:textId="1897BCF0" w:rsidR="00F576BD" w:rsidRDefault="00CD592D">
            <w:pPr>
              <w:pStyle w:val="Ttulo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Novo Barreiro, </w:t>
            </w:r>
            <w:r w:rsidR="006D731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de </w:t>
            </w:r>
            <w:proofErr w:type="gramStart"/>
            <w:r w:rsidR="006D7319">
              <w:rPr>
                <w:sz w:val="24"/>
                <w:szCs w:val="24"/>
              </w:rPr>
              <w:t>Setembro</w:t>
            </w:r>
            <w:proofErr w:type="gramEnd"/>
            <w:r w:rsidR="007F089B">
              <w:rPr>
                <w:sz w:val="24"/>
                <w:szCs w:val="24"/>
              </w:rPr>
              <w:t xml:space="preserve"> </w:t>
            </w:r>
            <w:r w:rsidR="00BD3015">
              <w:rPr>
                <w:sz w:val="24"/>
                <w:szCs w:val="24"/>
              </w:rPr>
              <w:t>de 202</w:t>
            </w:r>
            <w:r w:rsidR="007A4F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50E032D0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A310D" w14:textId="77777777" w:rsidR="00F576BD" w:rsidRDefault="00F576BD"/>
        </w:tc>
      </w:tr>
      <w:tr w:rsidR="00F576BD" w14:paraId="6D653B4D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8E957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4DDC8512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9F4E8" w14:textId="77777777" w:rsidR="00F576BD" w:rsidRDefault="00F576BD"/>
        </w:tc>
      </w:tr>
      <w:tr w:rsidR="00F576BD" w14:paraId="5C3F1BA0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0DCB3" w14:textId="77777777" w:rsidR="00F576BD" w:rsidRDefault="007A4FC4">
            <w:pPr>
              <w:overflowPunct w:val="0"/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Claudemir Antônio Nunes Andriolli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B63D" w14:textId="77777777" w:rsidR="00F576BD" w:rsidRDefault="00F576BD"/>
        </w:tc>
      </w:tr>
      <w:tr w:rsidR="00F576BD" w14:paraId="74CB3695" w14:textId="77777777">
        <w:trPr>
          <w:trHeight w:val="549"/>
        </w:trPr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9E51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do Legislativo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D776C" w14:textId="77777777" w:rsidR="00F576BD" w:rsidRDefault="00F576BD"/>
        </w:tc>
      </w:tr>
      <w:tr w:rsidR="00F576BD" w14:paraId="49FFEC92" w14:textId="77777777">
        <w:trPr>
          <w:trHeight w:val="39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F5DB" w14:textId="77777777" w:rsidR="00F576BD" w:rsidRDefault="00F576BD">
            <w:pPr>
              <w:overflowPunct w:val="0"/>
              <w:ind w:right="7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929F" w14:textId="77777777" w:rsidR="00F576BD" w:rsidRDefault="00F576BD">
            <w:pPr>
              <w:overflowPunct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AC338" w14:textId="77777777" w:rsidR="00F576BD" w:rsidRDefault="00F576BD"/>
        </w:tc>
      </w:tr>
    </w:tbl>
    <w:p w14:paraId="7A2383D6" w14:textId="77777777" w:rsidR="00F576BD" w:rsidRDefault="00CD592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14:paraId="3F85B109" w14:textId="77777777" w:rsidR="00F576BD" w:rsidRDefault="00F576BD">
      <w:pPr>
        <w:jc w:val="both"/>
      </w:pPr>
    </w:p>
    <w:sectPr w:rsidR="00F576BD">
      <w:headerReference w:type="default" r:id="rId6"/>
      <w:footerReference w:type="default" r:id="rId7"/>
      <w:pgSz w:w="11906" w:h="16838"/>
      <w:pgMar w:top="2552" w:right="1134" w:bottom="1134" w:left="1701" w:header="0" w:footer="4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1C8B" w14:textId="77777777" w:rsidR="00D16D61" w:rsidRDefault="00D16D61">
      <w:r>
        <w:separator/>
      </w:r>
    </w:p>
  </w:endnote>
  <w:endnote w:type="continuationSeparator" w:id="0">
    <w:p w14:paraId="03441894" w14:textId="77777777" w:rsidR="00D16D61" w:rsidRDefault="00D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BB98" w14:textId="77777777" w:rsidR="00F576BD" w:rsidRDefault="00F57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F449" w14:textId="77777777" w:rsidR="00D16D61" w:rsidRDefault="00D16D61">
      <w:r>
        <w:separator/>
      </w:r>
    </w:p>
  </w:footnote>
  <w:footnote w:type="continuationSeparator" w:id="0">
    <w:p w14:paraId="2A81010F" w14:textId="77777777" w:rsidR="00D16D61" w:rsidRDefault="00D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ABFC" w14:textId="77777777" w:rsidR="00F576BD" w:rsidRDefault="00F576B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D"/>
    <w:rsid w:val="000C2DBA"/>
    <w:rsid w:val="000C43B2"/>
    <w:rsid w:val="001276B0"/>
    <w:rsid w:val="00147EB4"/>
    <w:rsid w:val="00347216"/>
    <w:rsid w:val="006874DC"/>
    <w:rsid w:val="006D7319"/>
    <w:rsid w:val="006E7FF9"/>
    <w:rsid w:val="00796E7C"/>
    <w:rsid w:val="007A4FC4"/>
    <w:rsid w:val="007F089B"/>
    <w:rsid w:val="00961A60"/>
    <w:rsid w:val="00964DDC"/>
    <w:rsid w:val="00A457CA"/>
    <w:rsid w:val="00A56F7E"/>
    <w:rsid w:val="00B20987"/>
    <w:rsid w:val="00BD3015"/>
    <w:rsid w:val="00CD592D"/>
    <w:rsid w:val="00D16D61"/>
    <w:rsid w:val="00DB45A8"/>
    <w:rsid w:val="00DF3088"/>
    <w:rsid w:val="00F576BD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4EB7"/>
  <w15:docId w15:val="{B3334F56-F155-408A-92B4-66E12A5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1A"/>
    <w:rPr>
      <w:rFonts w:ascii="Times New Roman" w:eastAsia="Times New Roman" w:hAnsi="Times New Roman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C27E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435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435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2C27E8"/>
    <w:rPr>
      <w:rFonts w:ascii="Arial" w:hAnsi="Arial" w:cs="Arial"/>
      <w:b/>
      <w:bCs/>
      <w:kern w:val="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24351A"/>
    <w:rPr>
      <w:rFonts w:ascii="Arial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qFormat/>
    <w:rsid w:val="0024351A"/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24351A"/>
    <w:rPr>
      <w:rFonts w:ascii="Bookman Old Style" w:hAnsi="Bookman Old Style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24351A"/>
    <w:rPr>
      <w:rFonts w:ascii="Tahoma" w:hAnsi="Tahoma" w:cs="Tahoma"/>
      <w:sz w:val="16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A31BC"/>
    <w:rPr>
      <w:rFonts w:ascii="Arial" w:hAnsi="Arial" w:cs="Times New Roman"/>
      <w:b/>
      <w:bCs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locked/>
    <w:rsid w:val="00D60567"/>
    <w:rPr>
      <w:rFonts w:ascii="Courier New" w:hAnsi="Courier New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auto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4351A"/>
    <w:pPr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24351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351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24351A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qFormat/>
    <w:rsid w:val="0024351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3A31BC"/>
    <w:pPr>
      <w:jc w:val="center"/>
    </w:pPr>
    <w:rPr>
      <w:rFonts w:ascii="Arial" w:hAnsi="Arial"/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qFormat/>
    <w:rsid w:val="00D60567"/>
    <w:rPr>
      <w:rFonts w:ascii="Courier New" w:hAnsi="Courier New"/>
    </w:rPr>
  </w:style>
  <w:style w:type="paragraph" w:styleId="Textoembloco">
    <w:name w:val="Block Text"/>
    <w:basedOn w:val="Normal"/>
    <w:uiPriority w:val="99"/>
    <w:qFormat/>
    <w:rsid w:val="00570E60"/>
    <w:pPr>
      <w:widowControl w:val="0"/>
      <w:ind w:left="2603" w:right="998"/>
    </w:pPr>
    <w:rPr>
      <w:rFonts w:ascii="Arial" w:eastAsia="Calibri" w:hAnsi="Arial" w:cs="Arial"/>
      <w:b/>
      <w:bCs/>
      <w:i/>
      <w:iCs/>
      <w:sz w:val="24"/>
      <w:szCs w:val="18"/>
      <w:lang w:val="pt-PT"/>
    </w:rPr>
  </w:style>
  <w:style w:type="paragraph" w:customStyle="1" w:styleId="FR2">
    <w:name w:val="FR2"/>
    <w:uiPriority w:val="99"/>
    <w:qFormat/>
    <w:rsid w:val="00570E60"/>
    <w:pPr>
      <w:widowControl w:val="0"/>
      <w:jc w:val="center"/>
    </w:pPr>
    <w:rPr>
      <w:rFonts w:ascii="Arial" w:hAnsi="Arial" w:cs="Arial"/>
      <w:b/>
      <w:bCs/>
      <w:sz w:val="12"/>
      <w:szCs w:val="12"/>
      <w:lang w:val="pt-PT"/>
    </w:rPr>
  </w:style>
  <w:style w:type="table" w:styleId="Tabelacomgrade">
    <w:name w:val="Table Grid"/>
    <w:basedOn w:val="Tabelanormal"/>
    <w:uiPriority w:val="99"/>
    <w:rsid w:val="000C5B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</dc:creator>
  <cp:lastModifiedBy>User</cp:lastModifiedBy>
  <cp:revision>2</cp:revision>
  <cp:lastPrinted>2019-02-18T15:14:00Z</cp:lastPrinted>
  <dcterms:created xsi:type="dcterms:W3CDTF">2021-09-13T13:04:00Z</dcterms:created>
  <dcterms:modified xsi:type="dcterms:W3CDTF">2021-09-13T13:04:00Z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