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5C7" w14:textId="77777777" w:rsidR="00F576BD" w:rsidRDefault="00F576BD">
      <w:pPr>
        <w:pStyle w:val="TextosemFormatao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12190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788"/>
        <w:gridCol w:w="2964"/>
        <w:gridCol w:w="1270"/>
        <w:gridCol w:w="4654"/>
      </w:tblGrid>
      <w:tr w:rsidR="00F576BD" w14:paraId="104A4F8C" w14:textId="77777777"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47A2A" w14:textId="77777777" w:rsidR="00F576BD" w:rsidRDefault="00F576B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FAC85" w14:textId="77777777" w:rsidR="00F576BD" w:rsidRDefault="00F576BD"/>
        </w:tc>
      </w:tr>
      <w:tr w:rsidR="00F576BD" w14:paraId="1D6DD918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70A0" w14:textId="77777777" w:rsidR="00F576BD" w:rsidRDefault="00F576BD">
            <w:pPr>
              <w:overflowPunct w:val="0"/>
              <w:ind w:right="-7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F5789" w14:textId="77777777" w:rsidR="00F576BD" w:rsidRDefault="00F576BD"/>
        </w:tc>
      </w:tr>
      <w:tr w:rsidR="00F576BD" w14:paraId="2373894E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E3BA6" w14:textId="77777777" w:rsidR="00F576BD" w:rsidRDefault="00CD592D">
            <w:pPr>
              <w:overflowPunct w:val="0"/>
              <w:ind w:right="-7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EXTRATO CONTRATUAL</w:t>
            </w:r>
          </w:p>
          <w:p w14:paraId="7AB2FF2E" w14:textId="77777777" w:rsidR="00F576BD" w:rsidRDefault="00F576BD">
            <w:pPr>
              <w:overflowPunct w:val="0"/>
              <w:ind w:right="-7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48A89" w14:textId="77777777" w:rsidR="00F576BD" w:rsidRDefault="00F576BD"/>
        </w:tc>
      </w:tr>
      <w:tr w:rsidR="00F576BD" w14:paraId="64D67519" w14:textId="77777777">
        <w:trPr>
          <w:trHeight w:val="434"/>
        </w:trPr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73F84" w14:textId="77777777" w:rsidR="00F576BD" w:rsidRDefault="00CD592D">
            <w:pPr>
              <w:overflowPunct w:val="0"/>
              <w:ind w:right="-21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Contrato Nº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C7E0C" w14:textId="64159C88" w:rsidR="00F576BD" w:rsidRDefault="00B20987" w:rsidP="007A4FC4">
            <w:pPr>
              <w:overflowPunct w:val="0"/>
              <w:ind w:right="7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0</w:t>
            </w:r>
            <w:r w:rsidR="00796E7C">
              <w:rPr>
                <w:rFonts w:ascii="Arial" w:hAnsi="Arial"/>
                <w:color w:val="000000" w:themeColor="text1"/>
                <w:sz w:val="24"/>
                <w:szCs w:val="24"/>
              </w:rPr>
              <w:t>8</w:t>
            </w:r>
            <w:r w:rsidR="00BD3015">
              <w:rPr>
                <w:rFonts w:ascii="Arial" w:hAnsi="Arial"/>
                <w:color w:val="000000" w:themeColor="text1"/>
                <w:sz w:val="24"/>
                <w:szCs w:val="24"/>
              </w:rPr>
              <w:t>/202</w:t>
            </w:r>
            <w:r w:rsidR="007A4FC4">
              <w:rPr>
                <w:rFonts w:ascii="Arial" w:hAnsi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C7D10" w14:textId="77777777" w:rsidR="00F576BD" w:rsidRDefault="00F576BD"/>
        </w:tc>
      </w:tr>
      <w:tr w:rsidR="00F576BD" w14:paraId="519EEC0E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73952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Contratante: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AE38" w14:textId="77777777" w:rsidR="00F576BD" w:rsidRDefault="00CD592D">
            <w:pPr>
              <w:overflowPunct w:val="0"/>
              <w:ind w:right="71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CÂMARA MUNICIPAL DE VEREADORES</w:t>
            </w:r>
          </w:p>
          <w:p w14:paraId="7AAE735B" w14:textId="77777777" w:rsidR="00F576BD" w:rsidRDefault="00F576BD">
            <w:pPr>
              <w:overflowPunct w:val="0"/>
              <w:ind w:right="7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C622C" w14:textId="77777777" w:rsidR="00F576BD" w:rsidRDefault="00F576BD"/>
        </w:tc>
      </w:tr>
      <w:tr w:rsidR="00F576BD" w14:paraId="6D540B03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2A628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Contratada :</w:t>
            </w:r>
            <w:proofErr w:type="gramEnd"/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D3AE7" w14:textId="77777777" w:rsidR="00F576BD" w:rsidRDefault="00B20987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JOELSON GILMAR BRANCHER</w:t>
            </w:r>
          </w:p>
          <w:p w14:paraId="5C0978BF" w14:textId="77777777" w:rsidR="00F576BD" w:rsidRDefault="00B20987" w:rsidP="00BD30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CNPJ</w:t>
            </w:r>
            <w:r w:rsidR="00CD592D">
              <w:rPr>
                <w:rFonts w:ascii="Arial" w:hAnsi="Arial"/>
                <w:sz w:val="24"/>
                <w:szCs w:val="24"/>
              </w:rPr>
              <w:t xml:space="preserve">: </w:t>
            </w:r>
            <w:r w:rsidRPr="003A69E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00.579.969/0001-69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A2681" w14:textId="77777777" w:rsidR="00F576BD" w:rsidRDefault="00F576BD"/>
        </w:tc>
      </w:tr>
      <w:tr w:rsidR="00F576BD" w14:paraId="63F1C36D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75E83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Objeto.........: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19B24" w14:textId="77777777" w:rsidR="00F576BD" w:rsidRPr="00BD3015" w:rsidRDefault="00B20987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69ED">
              <w:rPr>
                <w:rFonts w:ascii="Arial" w:eastAsia="Arial" w:hAnsi="Arial" w:cs="Arial"/>
                <w:color w:val="000000"/>
                <w:sz w:val="24"/>
                <w:szCs w:val="24"/>
              </w:rPr>
              <w:t>Aquisição parcelada de materiais de expediente para a Câmara de Vereadores de Novo Barreiro/RS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5580" w14:textId="77777777" w:rsidR="00F576BD" w:rsidRDefault="00F576BD"/>
        </w:tc>
      </w:tr>
      <w:tr w:rsidR="00F576BD" w14:paraId="66B04D43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318B8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Valor..........: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828CE" w14:textId="748FD139" w:rsidR="00F576BD" w:rsidRDefault="00F92A67" w:rsidP="007A4FC4">
            <w:pPr>
              <w:overflowPunct w:val="0"/>
              <w:ind w:right="71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R$ </w:t>
            </w:r>
            <w:r w:rsidR="00796E7C">
              <w:rPr>
                <w:rFonts w:ascii="Arial" w:hAnsi="Arial" w:cs="Arial"/>
                <w:b/>
                <w:color w:val="000000"/>
                <w:sz w:val="24"/>
                <w:szCs w:val="24"/>
              </w:rPr>
              <w:t>5.188,00</w:t>
            </w:r>
            <w:r w:rsidR="00B20987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23822" w14:textId="77777777" w:rsidR="00F576BD" w:rsidRDefault="00F576BD"/>
        </w:tc>
      </w:tr>
      <w:tr w:rsidR="00F576BD" w14:paraId="6A7D15D4" w14:textId="77777777">
        <w:tc>
          <w:tcPr>
            <w:tcW w:w="1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0E62C" w14:textId="77777777" w:rsidR="00F576BD" w:rsidRDefault="00CD592D">
            <w:pPr>
              <w:overflowPunct w:val="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Vigência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.....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60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AEFDE" w14:textId="77777777" w:rsidR="00F576BD" w:rsidRDefault="00BD3015">
            <w:pPr>
              <w:overflowPunct w:val="0"/>
              <w:ind w:right="7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Imediato.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0CEE0" w14:textId="77777777" w:rsidR="00F576BD" w:rsidRDefault="00F576BD"/>
        </w:tc>
      </w:tr>
      <w:tr w:rsidR="00F576BD" w14:paraId="244E1446" w14:textId="77777777">
        <w:tc>
          <w:tcPr>
            <w:tcW w:w="6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B5788" w14:textId="4501DF77" w:rsidR="00F576BD" w:rsidRDefault="00B20987" w:rsidP="000C2DBA">
            <w:pPr>
              <w:overflowPunct w:val="0"/>
              <w:ind w:right="-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Dispensa de Licitação: 0</w:t>
            </w:r>
            <w:r w:rsidR="00796E7C"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>/202</w:t>
            </w:r>
            <w:r w:rsidR="007A4FC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9DD5D" w14:textId="77777777" w:rsidR="00F576BD" w:rsidRDefault="00F576BD">
            <w:pPr>
              <w:overflowPunct w:val="0"/>
              <w:ind w:left="173" w:right="71" w:hanging="10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576BD" w14:paraId="2CAF7D30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C92F3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E6617" w14:textId="77777777" w:rsidR="00F576BD" w:rsidRDefault="00F576BD"/>
        </w:tc>
      </w:tr>
      <w:tr w:rsidR="00F576BD" w14:paraId="5608913E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26597" w14:textId="2ECA0E67" w:rsidR="00F576BD" w:rsidRDefault="00CD592D">
            <w:pPr>
              <w:pStyle w:val="Ttulo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Novo Barreiro, </w:t>
            </w:r>
            <w:r w:rsidR="007A4FC4">
              <w:rPr>
                <w:sz w:val="24"/>
                <w:szCs w:val="24"/>
              </w:rPr>
              <w:t>2</w:t>
            </w:r>
            <w:r w:rsidR="00796E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de </w:t>
            </w:r>
            <w:proofErr w:type="gramStart"/>
            <w:r w:rsidR="00796E7C">
              <w:rPr>
                <w:sz w:val="24"/>
                <w:szCs w:val="24"/>
              </w:rPr>
              <w:t>Agosto</w:t>
            </w:r>
            <w:proofErr w:type="gramEnd"/>
            <w:r w:rsidR="007F089B">
              <w:rPr>
                <w:sz w:val="24"/>
                <w:szCs w:val="24"/>
              </w:rPr>
              <w:t xml:space="preserve"> </w:t>
            </w:r>
            <w:r w:rsidR="00BD3015">
              <w:rPr>
                <w:sz w:val="24"/>
                <w:szCs w:val="24"/>
              </w:rPr>
              <w:t>de 202</w:t>
            </w:r>
            <w:r w:rsidR="007A4F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50E032D0" w14:textId="77777777" w:rsidR="00F576BD" w:rsidRDefault="00F576BD">
            <w:pPr>
              <w:overflowPunct w:val="0"/>
              <w:ind w:right="-7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A310D" w14:textId="77777777" w:rsidR="00F576BD" w:rsidRDefault="00F576BD"/>
        </w:tc>
      </w:tr>
      <w:tr w:rsidR="00F576BD" w14:paraId="6D653B4D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8E957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4DDC8512" w14:textId="77777777" w:rsidR="00F576BD" w:rsidRDefault="00F576BD">
            <w:pPr>
              <w:overflowPunct w:val="0"/>
              <w:ind w:right="-7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9F4E8" w14:textId="77777777" w:rsidR="00F576BD" w:rsidRDefault="00F576BD"/>
        </w:tc>
      </w:tr>
      <w:tr w:rsidR="00F576BD" w14:paraId="5C3F1BA0" w14:textId="77777777"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0DCB3" w14:textId="77777777" w:rsidR="00F576BD" w:rsidRDefault="007A4FC4">
            <w:pPr>
              <w:overflowPunct w:val="0"/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Claudemir Antônio Nunes Andriolli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FB63D" w14:textId="77777777" w:rsidR="00F576BD" w:rsidRDefault="00F576BD"/>
        </w:tc>
      </w:tr>
      <w:tr w:rsidR="00F576BD" w14:paraId="74CB3695" w14:textId="77777777">
        <w:trPr>
          <w:trHeight w:val="549"/>
        </w:trPr>
        <w:tc>
          <w:tcPr>
            <w:tcW w:w="75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39E51" w14:textId="77777777" w:rsidR="00F576BD" w:rsidRDefault="00CD592D">
            <w:pPr>
              <w:overflowPunct w:val="0"/>
              <w:ind w:right="-7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do Legislativo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D776C" w14:textId="77777777" w:rsidR="00F576BD" w:rsidRDefault="00F576BD"/>
        </w:tc>
      </w:tr>
      <w:tr w:rsidR="00F576BD" w14:paraId="49FFEC92" w14:textId="77777777">
        <w:trPr>
          <w:trHeight w:val="39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F5DB" w14:textId="77777777" w:rsidR="00F576BD" w:rsidRDefault="00F576BD">
            <w:pPr>
              <w:overflowPunct w:val="0"/>
              <w:ind w:right="7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929F" w14:textId="77777777" w:rsidR="00F576BD" w:rsidRDefault="00F576BD">
            <w:pPr>
              <w:overflowPunct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AC338" w14:textId="77777777" w:rsidR="00F576BD" w:rsidRDefault="00F576BD"/>
        </w:tc>
      </w:tr>
    </w:tbl>
    <w:p w14:paraId="7A2383D6" w14:textId="77777777" w:rsidR="00F576BD" w:rsidRDefault="00CD592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14:paraId="3F85B109" w14:textId="77777777" w:rsidR="00F576BD" w:rsidRDefault="00F576BD">
      <w:pPr>
        <w:jc w:val="both"/>
      </w:pPr>
    </w:p>
    <w:sectPr w:rsidR="00F576BD">
      <w:headerReference w:type="default" r:id="rId6"/>
      <w:footerReference w:type="default" r:id="rId7"/>
      <w:pgSz w:w="11906" w:h="16838"/>
      <w:pgMar w:top="2552" w:right="1134" w:bottom="1134" w:left="1701" w:header="0" w:footer="4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C0C0" w14:textId="77777777" w:rsidR="00C558D3" w:rsidRDefault="00C558D3">
      <w:r>
        <w:separator/>
      </w:r>
    </w:p>
  </w:endnote>
  <w:endnote w:type="continuationSeparator" w:id="0">
    <w:p w14:paraId="2DE56035" w14:textId="77777777" w:rsidR="00C558D3" w:rsidRDefault="00C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BB98" w14:textId="77777777" w:rsidR="00F576BD" w:rsidRDefault="00F576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11AA" w14:textId="77777777" w:rsidR="00C558D3" w:rsidRDefault="00C558D3">
      <w:r>
        <w:separator/>
      </w:r>
    </w:p>
  </w:footnote>
  <w:footnote w:type="continuationSeparator" w:id="0">
    <w:p w14:paraId="0E20510D" w14:textId="77777777" w:rsidR="00C558D3" w:rsidRDefault="00C5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ABFC" w14:textId="77777777" w:rsidR="00F576BD" w:rsidRDefault="00F576B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BD"/>
    <w:rsid w:val="000C2DBA"/>
    <w:rsid w:val="000C43B2"/>
    <w:rsid w:val="00347216"/>
    <w:rsid w:val="006874DC"/>
    <w:rsid w:val="006E7FF9"/>
    <w:rsid w:val="00796E7C"/>
    <w:rsid w:val="007A4FC4"/>
    <w:rsid w:val="007F089B"/>
    <w:rsid w:val="008C753F"/>
    <w:rsid w:val="00961A60"/>
    <w:rsid w:val="00A457CA"/>
    <w:rsid w:val="00A56F7E"/>
    <w:rsid w:val="00B20987"/>
    <w:rsid w:val="00BD3015"/>
    <w:rsid w:val="00C558D3"/>
    <w:rsid w:val="00CD592D"/>
    <w:rsid w:val="00DF3088"/>
    <w:rsid w:val="00F576BD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4EB7"/>
  <w15:docId w15:val="{B3334F56-F155-408A-92B4-66E12A5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1A"/>
    <w:rPr>
      <w:rFonts w:ascii="Times New Roman" w:eastAsia="Times New Roman" w:hAnsi="Times New Roman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C27E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435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435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2C27E8"/>
    <w:rPr>
      <w:rFonts w:ascii="Arial" w:hAnsi="Arial" w:cs="Arial"/>
      <w:b/>
      <w:bCs/>
      <w:kern w:val="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24351A"/>
    <w:rPr>
      <w:rFonts w:ascii="Cambria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24351A"/>
    <w:rPr>
      <w:rFonts w:ascii="Cambria" w:hAnsi="Cambria" w:cs="Times New Roman"/>
      <w:b/>
      <w:bCs/>
      <w:color w:val="4F81BD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24351A"/>
    <w:rPr>
      <w:rFonts w:ascii="Arial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qFormat/>
    <w:rsid w:val="0024351A"/>
    <w:rPr>
      <w:rFonts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24351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24351A"/>
    <w:rPr>
      <w:rFonts w:ascii="Bookman Old Style" w:hAnsi="Bookman Old Style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24351A"/>
    <w:rPr>
      <w:rFonts w:ascii="Tahoma" w:hAnsi="Tahoma" w:cs="Tahoma"/>
      <w:sz w:val="16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A31BC"/>
    <w:rPr>
      <w:rFonts w:ascii="Arial" w:hAnsi="Arial" w:cs="Times New Roman"/>
      <w:b/>
      <w:bCs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locked/>
    <w:rsid w:val="00D60567"/>
    <w:rPr>
      <w:rFonts w:ascii="Courier New" w:hAnsi="Courier New" w:cs="Times New Roman"/>
      <w:sz w:val="20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auto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99"/>
    <w:qFormat/>
    <w:rsid w:val="0024351A"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4351A"/>
    <w:pPr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24351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4351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24351A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qFormat/>
    <w:rsid w:val="0024351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3A31BC"/>
    <w:pPr>
      <w:jc w:val="center"/>
    </w:pPr>
    <w:rPr>
      <w:rFonts w:ascii="Arial" w:hAnsi="Arial"/>
      <w:b/>
      <w:bCs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qFormat/>
    <w:rsid w:val="00D60567"/>
    <w:rPr>
      <w:rFonts w:ascii="Courier New" w:hAnsi="Courier New"/>
    </w:rPr>
  </w:style>
  <w:style w:type="paragraph" w:styleId="Textoembloco">
    <w:name w:val="Block Text"/>
    <w:basedOn w:val="Normal"/>
    <w:uiPriority w:val="99"/>
    <w:qFormat/>
    <w:rsid w:val="00570E60"/>
    <w:pPr>
      <w:widowControl w:val="0"/>
      <w:ind w:left="2603" w:right="998"/>
    </w:pPr>
    <w:rPr>
      <w:rFonts w:ascii="Arial" w:eastAsia="Calibri" w:hAnsi="Arial" w:cs="Arial"/>
      <w:b/>
      <w:bCs/>
      <w:i/>
      <w:iCs/>
      <w:sz w:val="24"/>
      <w:szCs w:val="18"/>
      <w:lang w:val="pt-PT"/>
    </w:rPr>
  </w:style>
  <w:style w:type="paragraph" w:customStyle="1" w:styleId="FR2">
    <w:name w:val="FR2"/>
    <w:uiPriority w:val="99"/>
    <w:qFormat/>
    <w:rsid w:val="00570E60"/>
    <w:pPr>
      <w:widowControl w:val="0"/>
      <w:jc w:val="center"/>
    </w:pPr>
    <w:rPr>
      <w:rFonts w:ascii="Arial" w:hAnsi="Arial" w:cs="Arial"/>
      <w:b/>
      <w:bCs/>
      <w:sz w:val="12"/>
      <w:szCs w:val="12"/>
      <w:lang w:val="pt-PT"/>
    </w:rPr>
  </w:style>
  <w:style w:type="table" w:styleId="Tabelacomgrade">
    <w:name w:val="Table Grid"/>
    <w:basedOn w:val="Tabelanormal"/>
    <w:uiPriority w:val="99"/>
    <w:rsid w:val="000C5B0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</dc:creator>
  <cp:lastModifiedBy>User</cp:lastModifiedBy>
  <cp:revision>2</cp:revision>
  <cp:lastPrinted>2019-02-18T15:14:00Z</cp:lastPrinted>
  <dcterms:created xsi:type="dcterms:W3CDTF">2021-08-25T16:17:00Z</dcterms:created>
  <dcterms:modified xsi:type="dcterms:W3CDTF">2021-08-25T16:17:00Z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