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B7" w:rsidRPr="0082684B" w:rsidRDefault="00B147B7" w:rsidP="00B147B7">
      <w:pPr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B147B7" w:rsidRPr="0082684B" w:rsidRDefault="00B147B7" w:rsidP="00B147B7">
      <w:pPr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B147B7" w:rsidRPr="0082684B" w:rsidRDefault="00B147B7" w:rsidP="00B147B7">
      <w:pPr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82684B" w:rsidRPr="008003FD" w:rsidRDefault="0082684B" w:rsidP="0082684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003FD">
        <w:rPr>
          <w:rStyle w:val="nfase"/>
          <w:rFonts w:ascii="Times New Roman" w:hAnsi="Times New Roman"/>
          <w:sz w:val="24"/>
          <w:szCs w:val="24"/>
        </w:rPr>
        <w:t>A CÂMARA MUNICIPAL DE VEREADORES DE NOVO BAR</w:t>
      </w:r>
      <w:r w:rsidR="00F57D35">
        <w:rPr>
          <w:rStyle w:val="nfase"/>
          <w:rFonts w:ascii="Times New Roman" w:hAnsi="Times New Roman"/>
          <w:sz w:val="24"/>
          <w:szCs w:val="24"/>
        </w:rPr>
        <w:t xml:space="preserve">REIRO/RS, APROVOU NA SESSÃO </w:t>
      </w:r>
      <w:r w:rsidRPr="008003FD">
        <w:rPr>
          <w:rStyle w:val="nfase"/>
          <w:rFonts w:ascii="Times New Roman" w:hAnsi="Times New Roman"/>
          <w:sz w:val="24"/>
          <w:szCs w:val="24"/>
        </w:rPr>
        <w:t>ORDINÁRIA, REALIZADA NO DIA 08 DE MARÇO DE 2021, O SEGUINTE PROJETO DE LEI DE AUTORIA DO PODER EXECUTIVO, COM A REDAÇÃO QUE SEGUE:</w:t>
      </w:r>
    </w:p>
    <w:p w:rsidR="00B147B7" w:rsidRPr="0082684B" w:rsidRDefault="00B147B7" w:rsidP="00B147B7">
      <w:pPr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82684B" w:rsidRDefault="0082684B" w:rsidP="00B147B7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C2074E" w:rsidRPr="0082684B" w:rsidRDefault="00C2074E" w:rsidP="00B147B7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268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PROJETO DE LEI Nº 01</w:t>
      </w:r>
      <w:r w:rsidR="00D81402" w:rsidRPr="008268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6</w:t>
      </w:r>
      <w:r w:rsidRPr="008268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/2021</w:t>
      </w:r>
      <w:r w:rsidR="00D81402" w:rsidRPr="008268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DE 04 DE MARÇO DE 2021.</w:t>
      </w:r>
    </w:p>
    <w:p w:rsidR="00C2074E" w:rsidRPr="0082684B" w:rsidRDefault="00C2074E" w:rsidP="00B147B7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C2074E" w:rsidRPr="0082684B" w:rsidRDefault="00C2074E" w:rsidP="00B147B7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C2074E" w:rsidRPr="0082684B" w:rsidRDefault="00C2074E" w:rsidP="00B147B7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C2074E" w:rsidRPr="0082684B" w:rsidRDefault="0082684B" w:rsidP="0082684B">
      <w:pPr>
        <w:ind w:left="283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2684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Altera o caput do art. 1º da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L</w:t>
      </w:r>
      <w:r w:rsidRPr="0082684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ei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</w:t>
      </w:r>
      <w:r w:rsidRPr="0082684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unicipal nº 1.014, de 03/03/2009 que "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</w:t>
      </w:r>
      <w:r w:rsidRPr="0082684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utoriza o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</w:t>
      </w:r>
      <w:r w:rsidRPr="0082684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oder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</w:t>
      </w:r>
      <w:r w:rsidRPr="0082684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xecutivo a realizar permuta de professor e dá outras providencias”</w:t>
      </w:r>
      <w:r w:rsidR="00C2074E" w:rsidRPr="0082684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  <w:r w:rsidR="00C2074E" w:rsidRPr="008268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B147B7" w:rsidRPr="0082684B" w:rsidRDefault="00B147B7" w:rsidP="00B147B7">
      <w:pPr>
        <w:ind w:left="1701" w:hanging="1701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</w:rPr>
      </w:pPr>
    </w:p>
    <w:p w:rsidR="00B147B7" w:rsidRPr="0082684B" w:rsidRDefault="00B147B7" w:rsidP="00B147B7">
      <w:pPr>
        <w:ind w:left="1701" w:hanging="1701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</w:rPr>
      </w:pPr>
    </w:p>
    <w:p w:rsidR="00C2074E" w:rsidRPr="0082684B" w:rsidRDefault="00C2074E" w:rsidP="00B147B7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a1"/>
      <w:bookmarkEnd w:id="0"/>
      <w:r w:rsidRPr="008268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Art. 1º</w:t>
      </w:r>
      <w:r w:rsidR="00CD649D" w:rsidRPr="008268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-</w:t>
      </w:r>
      <w:r w:rsidR="00CD649D" w:rsidRPr="0082684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="00C735AA" w:rsidRPr="0082684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Altera o </w:t>
      </w:r>
      <w:r w:rsidR="00CD649D" w:rsidRPr="0082684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caput do Art. </w:t>
      </w:r>
      <w:r w:rsidR="00D81402" w:rsidRPr="0082684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1</w:t>
      </w:r>
      <w:r w:rsidR="00CD649D" w:rsidRPr="0082684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º, </w:t>
      </w:r>
      <w:r w:rsidR="00C735AA" w:rsidRPr="0082684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da Lei Municipal nº </w:t>
      </w:r>
      <w:r w:rsidR="00D81402" w:rsidRPr="0082684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1.014, de 03/03/2009, </w:t>
      </w:r>
      <w:r w:rsidR="00C735AA" w:rsidRPr="0082684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que “</w:t>
      </w:r>
      <w:r w:rsidR="00D81402" w:rsidRPr="0082684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Autoriza o Poder Executivo a realizar permuta de professor e dá outras providencias”,</w:t>
      </w:r>
      <w:r w:rsidRPr="008268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D649D" w:rsidRPr="008268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passando a vigorar </w:t>
      </w:r>
      <w:r w:rsidRPr="0082684B">
        <w:rPr>
          <w:rFonts w:ascii="Times New Roman" w:eastAsia="Times New Roman" w:hAnsi="Times New Roman"/>
          <w:color w:val="000000" w:themeColor="text1"/>
          <w:sz w:val="24"/>
          <w:szCs w:val="24"/>
        </w:rPr>
        <w:t>com a seguinte redação:</w:t>
      </w:r>
    </w:p>
    <w:p w:rsidR="00966D24" w:rsidRPr="0082684B" w:rsidRDefault="00966D24" w:rsidP="00B147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D649D" w:rsidRPr="0082684B" w:rsidRDefault="00CD649D" w:rsidP="00B147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D649D" w:rsidRPr="0082684B" w:rsidRDefault="00D81402" w:rsidP="005C3A62">
      <w:pPr>
        <w:ind w:firstLine="708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82684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"Art. 1</w:t>
      </w:r>
      <w:r w:rsidR="00CD649D" w:rsidRPr="0082684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º -</w:t>
      </w:r>
      <w:r w:rsidRPr="0082684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 xml:space="preserve"> Fica o Poder Executivo Municipal autorizado a realizar a Permuta de Professor lotado no Município de Novo Barreiro, com professor lotado nos municípios de São José das Missões, Palmeira das Missões, Barra Funda, Chapada e Sarandi, bem como com o Estado do Rio Grande do Sul, com interveniência da Secretaria Estadual da Educação</w:t>
      </w:r>
      <w:r w:rsidR="00B30E75" w:rsidRPr="0082684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.</w:t>
      </w:r>
      <w:r w:rsidR="00966D24" w:rsidRPr="0082684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”</w:t>
      </w:r>
    </w:p>
    <w:p w:rsidR="00966D24" w:rsidRPr="0082684B" w:rsidRDefault="00966D24" w:rsidP="00B147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2166A" w:rsidRPr="0082684B" w:rsidRDefault="00C2074E" w:rsidP="0082684B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1" w:name="a2"/>
      <w:bookmarkEnd w:id="1"/>
      <w:r w:rsidRPr="008268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Art. </w:t>
      </w:r>
      <w:r w:rsidR="00BF5395" w:rsidRPr="008268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</w:t>
      </w:r>
      <w:r w:rsidRPr="008268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º</w:t>
      </w:r>
      <w:r w:rsidR="005C3A62" w:rsidRPr="008268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-</w:t>
      </w:r>
      <w:r w:rsidR="00BF5395" w:rsidRPr="008268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2166A" w:rsidRPr="008268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Ficam revogadas as disposições em contrário. </w:t>
      </w:r>
    </w:p>
    <w:p w:rsidR="004066B0" w:rsidRPr="0082684B" w:rsidRDefault="004066B0" w:rsidP="00BF5395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2074E" w:rsidRPr="0082684B" w:rsidRDefault="00A2166A" w:rsidP="00BF5395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268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Art. 3º -</w:t>
      </w:r>
      <w:r w:rsidRPr="008268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F5395" w:rsidRPr="008268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Esta Lei entra em vigor na data de sua publicação, com efeitos retroativos a 01 de Março de 2021. </w:t>
      </w:r>
    </w:p>
    <w:p w:rsidR="00757F33" w:rsidRPr="0082684B" w:rsidRDefault="00757F33" w:rsidP="00B147B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47B7" w:rsidRPr="0082684B" w:rsidRDefault="00B147B7" w:rsidP="00B147B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2684B" w:rsidRPr="008003FD" w:rsidRDefault="0082684B" w:rsidP="0082684B">
      <w:pPr>
        <w:pStyle w:val="Corpodetexto"/>
        <w:ind w:firstLine="708"/>
        <w:jc w:val="both"/>
        <w:rPr>
          <w:rFonts w:ascii="Times New Roman" w:hAnsi="Times New Roman"/>
          <w:b/>
          <w:sz w:val="24"/>
        </w:rPr>
      </w:pPr>
      <w:r w:rsidRPr="008003FD">
        <w:rPr>
          <w:rFonts w:ascii="Times New Roman" w:hAnsi="Times New Roman"/>
          <w:b/>
          <w:sz w:val="24"/>
        </w:rPr>
        <w:t>Novo Barreiro, RS, Sala da Presidência, aos 09 dias do mês de Março de 2021.</w:t>
      </w:r>
    </w:p>
    <w:p w:rsidR="0082684B" w:rsidRPr="008003FD" w:rsidRDefault="0082684B" w:rsidP="0082684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2684B" w:rsidRPr="008003FD" w:rsidRDefault="0082684B" w:rsidP="0082684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2684B" w:rsidRPr="008003FD" w:rsidRDefault="0082684B" w:rsidP="0082684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2684B" w:rsidRPr="008003FD" w:rsidRDefault="0082684B" w:rsidP="0082684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2684B" w:rsidRPr="008003FD" w:rsidRDefault="0082684B" w:rsidP="0082684B">
      <w:pPr>
        <w:jc w:val="center"/>
        <w:rPr>
          <w:rFonts w:ascii="Times New Roman" w:hAnsi="Times New Roman"/>
          <w:b/>
          <w:sz w:val="24"/>
          <w:szCs w:val="24"/>
        </w:rPr>
      </w:pPr>
      <w:r w:rsidRPr="008003FD">
        <w:rPr>
          <w:rFonts w:ascii="Times New Roman" w:hAnsi="Times New Roman"/>
          <w:b/>
          <w:sz w:val="24"/>
          <w:szCs w:val="24"/>
        </w:rPr>
        <w:t xml:space="preserve">Claudemir Antônio Nunes </w:t>
      </w:r>
      <w:proofErr w:type="spellStart"/>
      <w:r w:rsidRPr="008003FD">
        <w:rPr>
          <w:rFonts w:ascii="Times New Roman" w:hAnsi="Times New Roman"/>
          <w:b/>
          <w:sz w:val="24"/>
          <w:szCs w:val="24"/>
        </w:rPr>
        <w:t>Andriolli</w:t>
      </w:r>
      <w:proofErr w:type="spellEnd"/>
    </w:p>
    <w:p w:rsidR="00977F8F" w:rsidRPr="0082684B" w:rsidRDefault="0082684B" w:rsidP="00977F8F">
      <w:pPr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8003FD">
        <w:rPr>
          <w:rFonts w:ascii="Times New Roman" w:hAnsi="Times New Roman"/>
          <w:b/>
          <w:sz w:val="24"/>
          <w:szCs w:val="24"/>
        </w:rPr>
        <w:t>Presidente do Legislativo Municipal</w:t>
      </w:r>
    </w:p>
    <w:sectPr w:rsidR="00977F8F" w:rsidRPr="0082684B" w:rsidSect="0082684B">
      <w:pgSz w:w="11906" w:h="16838"/>
      <w:pgMar w:top="2552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75"/>
  <w:displayHorizontalDrawingGridEvery w:val="2"/>
  <w:characterSpacingControl w:val="doNotCompress"/>
  <w:compat/>
  <w:rsids>
    <w:rsidRoot w:val="00C2074E"/>
    <w:rsid w:val="00020767"/>
    <w:rsid w:val="0025560C"/>
    <w:rsid w:val="003F5AD0"/>
    <w:rsid w:val="004066B0"/>
    <w:rsid w:val="004602E9"/>
    <w:rsid w:val="00567024"/>
    <w:rsid w:val="005C3A62"/>
    <w:rsid w:val="00655496"/>
    <w:rsid w:val="006C6ACF"/>
    <w:rsid w:val="007531B7"/>
    <w:rsid w:val="00757F33"/>
    <w:rsid w:val="0082684B"/>
    <w:rsid w:val="00952FFC"/>
    <w:rsid w:val="00966D24"/>
    <w:rsid w:val="00977F8F"/>
    <w:rsid w:val="00A2166A"/>
    <w:rsid w:val="00A263B0"/>
    <w:rsid w:val="00A32E87"/>
    <w:rsid w:val="00A60174"/>
    <w:rsid w:val="00B147B7"/>
    <w:rsid w:val="00B30E75"/>
    <w:rsid w:val="00BF5395"/>
    <w:rsid w:val="00C2074E"/>
    <w:rsid w:val="00C735AA"/>
    <w:rsid w:val="00CD649D"/>
    <w:rsid w:val="00D81402"/>
    <w:rsid w:val="00E46889"/>
    <w:rsid w:val="00E46C88"/>
    <w:rsid w:val="00E56450"/>
    <w:rsid w:val="00F57D35"/>
    <w:rsid w:val="00FF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4E"/>
    <w:pPr>
      <w:spacing w:after="0" w:line="240" w:lineRule="auto"/>
    </w:pPr>
    <w:rPr>
      <w:rFonts w:ascii="Verdana" w:eastAsia="Verdana" w:hAnsi="Verdana" w:cs="Times New Roman"/>
      <w:sz w:val="15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2074E"/>
    <w:rPr>
      <w:color w:val="0000FF"/>
      <w:u w:val="single"/>
    </w:rPr>
  </w:style>
  <w:style w:type="character" w:styleId="nfase">
    <w:name w:val="Emphasis"/>
    <w:qFormat/>
    <w:rsid w:val="0082684B"/>
    <w:rPr>
      <w:i/>
      <w:iCs/>
    </w:rPr>
  </w:style>
  <w:style w:type="paragraph" w:styleId="Corpodetexto">
    <w:name w:val="Body Text"/>
    <w:basedOn w:val="Normal"/>
    <w:link w:val="CorpodetextoChar"/>
    <w:rsid w:val="0082684B"/>
    <w:pPr>
      <w:jc w:val="center"/>
    </w:pPr>
    <w:rPr>
      <w:rFonts w:ascii="Arial" w:eastAsia="Times New Roman" w:hAnsi="Arial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82684B"/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2021-03-09T14:16:00Z</cp:lastPrinted>
  <dcterms:created xsi:type="dcterms:W3CDTF">2021-03-04T14:37:00Z</dcterms:created>
  <dcterms:modified xsi:type="dcterms:W3CDTF">2021-03-09T14:16:00Z</dcterms:modified>
</cp:coreProperties>
</file>