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380F3828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9A784C">
        <w:rPr>
          <w:color w:val="000000"/>
        </w:rPr>
        <w:t>25</w:t>
      </w:r>
      <w:r w:rsidRPr="00CC45D4">
        <w:rPr>
          <w:color w:val="000000"/>
        </w:rPr>
        <w:t xml:space="preserve"> DE </w:t>
      </w:r>
      <w:r w:rsidR="0028623B">
        <w:rPr>
          <w:color w:val="000000"/>
        </w:rPr>
        <w:t>MARÇ</w:t>
      </w:r>
      <w:r w:rsidR="00E51F48">
        <w:rPr>
          <w:color w:val="000000"/>
        </w:rPr>
        <w:t>O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702D4C3B" w14:textId="77777777" w:rsidR="00A93B75" w:rsidRPr="00683E42" w:rsidRDefault="003E02BE" w:rsidP="00A93B75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9A784C">
        <w:rPr>
          <w:b/>
          <w:bCs/>
          <w:color w:val="000000"/>
        </w:rPr>
        <w:t>3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p w14:paraId="5B8BF36A" w14:textId="77777777" w:rsidR="00683E42" w:rsidRPr="00683E42" w:rsidRDefault="00683E42" w:rsidP="00683E42">
      <w:pPr>
        <w:pStyle w:val="PargrafodaLista"/>
        <w:rPr>
          <w:bCs/>
          <w:color w:val="000000"/>
        </w:rPr>
      </w:pPr>
    </w:p>
    <w:p w14:paraId="0E3BEA04" w14:textId="77777777" w:rsidR="00BB64ED" w:rsidRPr="00BB64ED" w:rsidRDefault="00683E42" w:rsidP="00A93B75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A93B75">
        <w:rPr>
          <w:b/>
          <w:bCs/>
          <w:color w:val="000000"/>
        </w:rPr>
        <w:t>L</w:t>
      </w:r>
      <w:r w:rsidRPr="00A93B75">
        <w:rPr>
          <w:b/>
        </w:rPr>
        <w:t>eitura para análise, discussão e votação do</w:t>
      </w:r>
      <w:r w:rsidRPr="00A93B75">
        <w:rPr>
          <w:b/>
          <w:bCs/>
        </w:rPr>
        <w:t xml:space="preserve"> Projeto de Lei nº 0</w:t>
      </w:r>
      <w:r>
        <w:rPr>
          <w:b/>
          <w:bCs/>
        </w:rPr>
        <w:t>08</w:t>
      </w:r>
      <w:r w:rsidRPr="00A93B75">
        <w:rPr>
          <w:b/>
          <w:bCs/>
        </w:rPr>
        <w:t>/2024</w:t>
      </w:r>
      <w:r>
        <w:rPr>
          <w:b/>
          <w:bCs/>
        </w:rPr>
        <w:t xml:space="preserve"> - </w:t>
      </w:r>
      <w:r w:rsidRPr="00683E42">
        <w:rPr>
          <w:rFonts w:ascii="Courier New" w:eastAsia="Courier New" w:hAnsi="Courier New" w:cs="Courier New"/>
          <w:color w:val="000000"/>
        </w:rPr>
        <w:t xml:space="preserve">ABRE </w:t>
      </w:r>
    </w:p>
    <w:p w14:paraId="2EFBFCBC" w14:textId="77777777" w:rsidR="00DC75F5" w:rsidRDefault="00683E42" w:rsidP="00DC75F5">
      <w:pPr>
        <w:pStyle w:val="PargrafodaLista"/>
        <w:ind w:left="360"/>
        <w:jc w:val="both"/>
        <w:rPr>
          <w:rFonts w:ascii="Courier New" w:eastAsia="Courier New" w:hAnsi="Courier New" w:cs="Courier New"/>
          <w:color w:val="000000"/>
        </w:rPr>
      </w:pPr>
      <w:r w:rsidRPr="00683E42">
        <w:rPr>
          <w:rFonts w:ascii="Courier New" w:eastAsia="Courier New" w:hAnsi="Courier New" w:cs="Courier New"/>
          <w:color w:val="000000"/>
        </w:rPr>
        <w:t>CREDITO ADICIONAL NO ORCAMENTO 2024</w:t>
      </w:r>
      <w:r w:rsidR="00BB64ED">
        <w:rPr>
          <w:rFonts w:ascii="Courier New" w:eastAsia="Courier New" w:hAnsi="Courier New" w:cs="Courier New"/>
          <w:color w:val="000000"/>
        </w:rPr>
        <w:t>.</w:t>
      </w:r>
    </w:p>
    <w:p w14:paraId="7E77B4C4" w14:textId="77777777" w:rsidR="00DC75F5" w:rsidRDefault="00DC75F5" w:rsidP="00DC75F5">
      <w:pPr>
        <w:pStyle w:val="PargrafodaLista"/>
        <w:ind w:left="360"/>
        <w:jc w:val="both"/>
        <w:rPr>
          <w:rFonts w:ascii="Courier New" w:eastAsia="Courier New" w:hAnsi="Courier New" w:cs="Courier New"/>
          <w:color w:val="000000"/>
        </w:rPr>
      </w:pPr>
    </w:p>
    <w:p w14:paraId="7331E00C" w14:textId="032753A3" w:rsidR="00DC75F5" w:rsidRPr="00DC75F5" w:rsidRDefault="00BB64ED" w:rsidP="00DC75F5">
      <w:pPr>
        <w:pStyle w:val="PargrafodaLista"/>
        <w:numPr>
          <w:ilvl w:val="0"/>
          <w:numId w:val="1"/>
        </w:numPr>
        <w:jc w:val="both"/>
        <w:rPr>
          <w:rFonts w:ascii="Courier New" w:eastAsia="Courier New" w:hAnsi="Courier New" w:cs="Courier New"/>
          <w:color w:val="000000"/>
        </w:rPr>
      </w:pPr>
      <w:r w:rsidRPr="00DC75F5">
        <w:rPr>
          <w:b/>
          <w:bCs/>
          <w:color w:val="000000"/>
        </w:rPr>
        <w:t>L</w:t>
      </w:r>
      <w:r w:rsidRPr="00DC75F5">
        <w:rPr>
          <w:b/>
        </w:rPr>
        <w:t>eitura para análise, discussão e votação do</w:t>
      </w:r>
      <w:r w:rsidRPr="00DC75F5">
        <w:rPr>
          <w:b/>
          <w:bCs/>
        </w:rPr>
        <w:t xml:space="preserve"> Projeto de Lei nº 0</w:t>
      </w:r>
      <w:r w:rsidR="00DC75F5" w:rsidRPr="00DC75F5">
        <w:rPr>
          <w:b/>
          <w:bCs/>
        </w:rPr>
        <w:t>14</w:t>
      </w:r>
      <w:r w:rsidRPr="00DC75F5">
        <w:rPr>
          <w:b/>
          <w:bCs/>
        </w:rPr>
        <w:t xml:space="preserve">/2024 - </w:t>
      </w:r>
      <w:r w:rsidR="00727446">
        <w:rPr>
          <w:rFonts w:ascii="Arial" w:hAnsi="Arial" w:cs="Arial"/>
          <w:color w:val="000000"/>
        </w:rPr>
        <w:t>A</w:t>
      </w:r>
      <w:r w:rsidR="00727446" w:rsidRPr="00727446">
        <w:rPr>
          <w:rFonts w:ascii="Arial" w:hAnsi="Arial" w:cs="Arial"/>
          <w:color w:val="000000"/>
        </w:rPr>
        <w:t>utoriza a contratação de facilitador de oficina terapêutica da secretaria municipal da saúde de novo barreiro e dá outras providências.</w:t>
      </w:r>
    </w:p>
    <w:p w14:paraId="14D2639B" w14:textId="5B6D1136" w:rsidR="00A93B75" w:rsidRPr="00DC75F5" w:rsidRDefault="00A93B75" w:rsidP="00DC75F5">
      <w:pPr>
        <w:pStyle w:val="PargrafodaLista"/>
        <w:ind w:left="360"/>
        <w:jc w:val="both"/>
        <w:rPr>
          <w:b/>
          <w:bCs/>
          <w:color w:val="000000"/>
        </w:rPr>
      </w:pPr>
    </w:p>
    <w:p w14:paraId="774B7FC6" w14:textId="68A52D52" w:rsidR="00A93B75" w:rsidRPr="00A93B75" w:rsidRDefault="00A93B75" w:rsidP="00A93B75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A93B75">
        <w:rPr>
          <w:b/>
          <w:bCs/>
          <w:color w:val="000000"/>
        </w:rPr>
        <w:t>L</w:t>
      </w:r>
      <w:r w:rsidRPr="00A93B75">
        <w:rPr>
          <w:b/>
        </w:rPr>
        <w:t>eitura para análise, discussão e votação do</w:t>
      </w:r>
      <w:r w:rsidRPr="00A93B75">
        <w:rPr>
          <w:b/>
          <w:bCs/>
        </w:rPr>
        <w:t xml:space="preserve"> Projeto de Lei nº 025/2024 - </w:t>
      </w:r>
      <w:r w:rsidR="00727446">
        <w:rPr>
          <w:rFonts w:ascii="Arial" w:hAnsi="Arial" w:cs="Arial"/>
          <w:color w:val="000000"/>
        </w:rPr>
        <w:t>A</w:t>
      </w:r>
      <w:r w:rsidRPr="00A93B75">
        <w:rPr>
          <w:rFonts w:ascii="Arial" w:hAnsi="Arial" w:cs="Arial"/>
          <w:color w:val="000000"/>
        </w:rPr>
        <w:t xml:space="preserve">utoriza a contratação emergencial de visitador do programa </w:t>
      </w:r>
      <w:r>
        <w:rPr>
          <w:rFonts w:ascii="Arial" w:hAnsi="Arial" w:cs="Arial"/>
          <w:color w:val="000000"/>
        </w:rPr>
        <w:t>PIM</w:t>
      </w:r>
      <w:r w:rsidRPr="00A93B75">
        <w:rPr>
          <w:rFonts w:ascii="Arial" w:hAnsi="Arial" w:cs="Arial"/>
          <w:color w:val="000000"/>
        </w:rPr>
        <w:t xml:space="preserve"> – primeira infância melhor - e dá outras providências.</w:t>
      </w:r>
    </w:p>
    <w:p w14:paraId="58D4934C" w14:textId="77777777" w:rsidR="00A93B75" w:rsidRPr="00A93B75" w:rsidRDefault="00A93B75" w:rsidP="00A93B75">
      <w:pPr>
        <w:pStyle w:val="PargrafodaLista"/>
        <w:rPr>
          <w:b/>
          <w:bCs/>
          <w:color w:val="000000"/>
        </w:rPr>
      </w:pPr>
    </w:p>
    <w:p w14:paraId="075E6F4D" w14:textId="25723687" w:rsidR="00915AED" w:rsidRPr="00915AED" w:rsidRDefault="00A93B75" w:rsidP="00915AED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A93B75">
        <w:rPr>
          <w:b/>
          <w:bCs/>
          <w:color w:val="000000"/>
        </w:rPr>
        <w:t>L</w:t>
      </w:r>
      <w:r w:rsidRPr="00A93B75">
        <w:rPr>
          <w:b/>
        </w:rPr>
        <w:t>eitura para análise, discussão e votação do</w:t>
      </w:r>
      <w:r w:rsidRPr="00A93B75">
        <w:rPr>
          <w:b/>
          <w:bCs/>
        </w:rPr>
        <w:t xml:space="preserve"> Projeto de Lei nº 026/2024 </w:t>
      </w:r>
      <w:bookmarkEnd w:id="0"/>
      <w:bookmarkEnd w:id="1"/>
      <w:r w:rsidR="00915AED">
        <w:rPr>
          <w:b/>
          <w:bCs/>
        </w:rPr>
        <w:t>-</w:t>
      </w:r>
      <w:r>
        <w:rPr>
          <w:rFonts w:ascii="Arial" w:hAnsi="Arial" w:cs="Arial"/>
          <w:color w:val="000000"/>
        </w:rPr>
        <w:t>I</w:t>
      </w:r>
      <w:r w:rsidRPr="00A93B75">
        <w:rPr>
          <w:rFonts w:ascii="Arial" w:hAnsi="Arial" w:cs="Arial"/>
          <w:color w:val="000000"/>
        </w:rPr>
        <w:t>nstitui o calendário de eventos do município de novo barreiro para o ano de 2024 e dá outras providências.</w:t>
      </w:r>
      <w:bookmarkStart w:id="2" w:name="_Hlk162004934"/>
    </w:p>
    <w:p w14:paraId="4CE09DEF" w14:textId="77777777" w:rsidR="00915AED" w:rsidRPr="00915AED" w:rsidRDefault="00915AED" w:rsidP="00915AED">
      <w:pPr>
        <w:pStyle w:val="PargrafodaLista"/>
        <w:rPr>
          <w:b/>
          <w:bCs/>
          <w:color w:val="000000"/>
        </w:rPr>
      </w:pPr>
    </w:p>
    <w:p w14:paraId="1908DCCC" w14:textId="29A2A074" w:rsidR="00915AED" w:rsidRPr="00915AED" w:rsidRDefault="00A81049" w:rsidP="00915AED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915AED">
        <w:rPr>
          <w:b/>
          <w:bCs/>
          <w:color w:val="000000"/>
        </w:rPr>
        <w:t>L</w:t>
      </w:r>
      <w:r w:rsidRPr="00915AED">
        <w:rPr>
          <w:b/>
        </w:rPr>
        <w:t>eitura para análise, discussão e votação do</w:t>
      </w:r>
      <w:r w:rsidRPr="00915AED">
        <w:rPr>
          <w:b/>
          <w:bCs/>
        </w:rPr>
        <w:t xml:space="preserve"> Projeto de Lei nº 0</w:t>
      </w:r>
      <w:r w:rsidR="00640F7C" w:rsidRPr="00915AED">
        <w:rPr>
          <w:b/>
          <w:bCs/>
        </w:rPr>
        <w:t>29</w:t>
      </w:r>
      <w:r w:rsidRPr="00915AED">
        <w:rPr>
          <w:b/>
          <w:bCs/>
        </w:rPr>
        <w:t xml:space="preserve">/2024 </w:t>
      </w:r>
      <w:bookmarkEnd w:id="2"/>
      <w:r w:rsidR="00915AED">
        <w:rPr>
          <w:b/>
          <w:bCs/>
        </w:rPr>
        <w:t xml:space="preserve">- </w:t>
      </w:r>
      <w:r w:rsidR="00915AED">
        <w:rPr>
          <w:rFonts w:ascii="Arial" w:eastAsia="Calibri" w:hAnsi="Arial" w:cs="Arial"/>
          <w:bCs/>
          <w:color w:val="000000"/>
          <w:lang w:eastAsia="en-US"/>
        </w:rPr>
        <w:t>A</w:t>
      </w:r>
      <w:r w:rsidR="00915AED" w:rsidRPr="00915AED">
        <w:rPr>
          <w:rFonts w:ascii="Arial" w:eastAsia="Calibri" w:hAnsi="Arial" w:cs="Arial"/>
          <w:bCs/>
          <w:color w:val="000000"/>
          <w:lang w:eastAsia="en-US"/>
        </w:rPr>
        <w:t>ltera a redação da alínea “d”, do artigo 2º, da lei municipal nº 1.744/2018 que “</w:t>
      </w:r>
      <w:r w:rsidR="00915AED" w:rsidRPr="00915AED">
        <w:rPr>
          <w:rFonts w:ascii="Arial" w:eastAsia="Calibri" w:hAnsi="Arial" w:cs="Arial"/>
          <w:bCs/>
          <w:i/>
          <w:color w:val="000000"/>
          <w:lang w:eastAsia="en-US"/>
        </w:rPr>
        <w:t>autoriza o município a conceder o uso de bem público municipal mediante licitação e dá outras providências</w:t>
      </w:r>
      <w:r w:rsidR="00915AED" w:rsidRPr="00915AED">
        <w:rPr>
          <w:rFonts w:ascii="Arial" w:eastAsia="Calibri" w:hAnsi="Arial" w:cs="Arial"/>
          <w:bCs/>
          <w:color w:val="000000"/>
          <w:lang w:eastAsia="en-US"/>
        </w:rPr>
        <w:t>” e dá outras providências.</w:t>
      </w:r>
      <w:r w:rsidR="00915AED" w:rsidRPr="00915AED">
        <w:rPr>
          <w:rFonts w:ascii="Arial" w:eastAsia="Calibri" w:hAnsi="Arial" w:cs="Arial"/>
          <w:bCs/>
          <w:color w:val="000000"/>
          <w:shd w:val="clear" w:color="auto" w:fill="F2F2F2"/>
          <w:lang w:eastAsia="en-US"/>
        </w:rPr>
        <w:t xml:space="preserve"> </w:t>
      </w:r>
    </w:p>
    <w:p w14:paraId="040B399C" w14:textId="77777777" w:rsidR="00915AED" w:rsidRPr="00915AED" w:rsidRDefault="00915AED" w:rsidP="00915AED">
      <w:pPr>
        <w:autoSpaceDE w:val="0"/>
        <w:autoSpaceDN w:val="0"/>
        <w:adjustRightInd w:val="0"/>
        <w:ind w:left="2832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14:paraId="763ED7D0" w14:textId="77777777" w:rsidR="004B564A" w:rsidRPr="004B564A" w:rsidRDefault="00A81049" w:rsidP="004B564A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3" w:name="_Hlk161671316"/>
      <w:r w:rsidRPr="004B564A">
        <w:rPr>
          <w:b/>
          <w:bCs/>
          <w:color w:val="000000"/>
        </w:rPr>
        <w:t>L</w:t>
      </w:r>
      <w:r w:rsidRPr="004B564A">
        <w:rPr>
          <w:b/>
        </w:rPr>
        <w:t>eitura para análise, discussão e votação do</w:t>
      </w:r>
      <w:r w:rsidRPr="004B564A">
        <w:rPr>
          <w:b/>
          <w:bCs/>
        </w:rPr>
        <w:t xml:space="preserve"> Projeto de Lei nº 0</w:t>
      </w:r>
      <w:r w:rsidR="00640F7C" w:rsidRPr="004B564A">
        <w:rPr>
          <w:b/>
          <w:bCs/>
        </w:rPr>
        <w:t>30</w:t>
      </w:r>
      <w:r w:rsidRPr="004B564A">
        <w:rPr>
          <w:b/>
          <w:bCs/>
        </w:rPr>
        <w:t xml:space="preserve">/2024 – </w:t>
      </w:r>
      <w:bookmarkEnd w:id="3"/>
      <w:r w:rsidR="004B564A">
        <w:rPr>
          <w:rFonts w:ascii="Arial" w:eastAsia="Calibri" w:hAnsi="Arial" w:cs="Arial"/>
          <w:bCs/>
          <w:color w:val="000000"/>
          <w:lang w:eastAsia="en-US"/>
        </w:rPr>
        <w:t>A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>ltera a redação do §2º, do artigo 2º, da lei nº 167/2004 que</w:t>
      </w:r>
      <w:r w:rsidR="004B564A" w:rsidRPr="004B564A">
        <w:rPr>
          <w:rFonts w:ascii="Arial" w:eastAsia="Calibri" w:hAnsi="Arial" w:cs="Arial"/>
          <w:bCs/>
          <w:i/>
          <w:color w:val="000000"/>
          <w:lang w:eastAsia="en-US"/>
        </w:rPr>
        <w:t xml:space="preserve"> autoriza o município a firmar convênio para prestação de serviços médico-hospitalares dos servidores municipais ativos e inativos com o </w:t>
      </w:r>
      <w:r w:rsidR="004B564A">
        <w:rPr>
          <w:rFonts w:ascii="Arial" w:eastAsia="Calibri" w:hAnsi="Arial" w:cs="Arial"/>
          <w:bCs/>
          <w:i/>
          <w:color w:val="000000"/>
          <w:lang w:eastAsia="en-US"/>
        </w:rPr>
        <w:t>IPERGS</w:t>
      </w:r>
      <w:r w:rsidR="004B564A" w:rsidRPr="004B564A">
        <w:rPr>
          <w:rFonts w:ascii="Arial" w:eastAsia="Calibri" w:hAnsi="Arial" w:cs="Arial"/>
          <w:bCs/>
          <w:i/>
          <w:color w:val="000000"/>
          <w:lang w:eastAsia="en-US"/>
        </w:rPr>
        <w:t xml:space="preserve"> e dá outras providências.</w:t>
      </w:r>
    </w:p>
    <w:p w14:paraId="63EA4291" w14:textId="77777777" w:rsidR="004B564A" w:rsidRPr="004B564A" w:rsidRDefault="004B564A" w:rsidP="004B564A">
      <w:pPr>
        <w:pStyle w:val="PargrafodaLista"/>
        <w:rPr>
          <w:b/>
          <w:bCs/>
          <w:color w:val="000000"/>
        </w:rPr>
      </w:pPr>
    </w:p>
    <w:p w14:paraId="1FD22474" w14:textId="77777777" w:rsidR="003A51B2" w:rsidRPr="003A51B2" w:rsidRDefault="00DB63E4" w:rsidP="003A51B2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4B564A">
        <w:rPr>
          <w:b/>
          <w:bCs/>
          <w:color w:val="000000"/>
        </w:rPr>
        <w:t>L</w:t>
      </w:r>
      <w:r w:rsidRPr="004B564A">
        <w:rPr>
          <w:b/>
        </w:rPr>
        <w:t>eitura para análise, discussão e votação do</w:t>
      </w:r>
      <w:r w:rsidRPr="004B564A">
        <w:rPr>
          <w:b/>
          <w:bCs/>
        </w:rPr>
        <w:t xml:space="preserve"> Projeto de Lei nº 0</w:t>
      </w:r>
      <w:r w:rsidR="004B564A" w:rsidRPr="004B564A">
        <w:rPr>
          <w:b/>
          <w:bCs/>
        </w:rPr>
        <w:t>31</w:t>
      </w:r>
      <w:r w:rsidRPr="004B564A">
        <w:rPr>
          <w:b/>
          <w:bCs/>
        </w:rPr>
        <w:t>/2024 –</w:t>
      </w:r>
      <w:r w:rsidR="004B564A" w:rsidRPr="004B564A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4B564A">
        <w:rPr>
          <w:rFonts w:ascii="Arial" w:eastAsia="Calibri" w:hAnsi="Arial" w:cs="Arial"/>
          <w:bCs/>
          <w:color w:val="000000"/>
          <w:lang w:eastAsia="en-US"/>
        </w:rPr>
        <w:t>A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 xml:space="preserve">utoriza o poder executivo municipal a celebrar convênio com o governo do </w:t>
      </w:r>
      <w:r w:rsidR="003A51B2">
        <w:rPr>
          <w:rFonts w:ascii="Arial" w:eastAsia="Calibri" w:hAnsi="Arial" w:cs="Arial"/>
          <w:bCs/>
          <w:color w:val="000000"/>
          <w:lang w:eastAsia="en-US"/>
        </w:rPr>
        <w:t>E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 xml:space="preserve">stado do </w:t>
      </w:r>
      <w:r w:rsidR="003A51B2">
        <w:rPr>
          <w:rFonts w:ascii="Arial" w:eastAsia="Calibri" w:hAnsi="Arial" w:cs="Arial"/>
          <w:bCs/>
          <w:color w:val="000000"/>
          <w:lang w:eastAsia="en-US"/>
        </w:rPr>
        <w:t>R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 xml:space="preserve">io </w:t>
      </w:r>
      <w:r w:rsidR="003A51B2">
        <w:rPr>
          <w:rFonts w:ascii="Arial" w:eastAsia="Calibri" w:hAnsi="Arial" w:cs="Arial"/>
          <w:bCs/>
          <w:color w:val="000000"/>
          <w:lang w:eastAsia="en-US"/>
        </w:rPr>
        <w:t>G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 xml:space="preserve">rande do </w:t>
      </w:r>
      <w:r w:rsidR="003A51B2">
        <w:rPr>
          <w:rFonts w:ascii="Arial" w:eastAsia="Calibri" w:hAnsi="Arial" w:cs="Arial"/>
          <w:bCs/>
          <w:color w:val="000000"/>
          <w:lang w:eastAsia="en-US"/>
        </w:rPr>
        <w:t>S</w:t>
      </w:r>
      <w:r w:rsidR="004B564A" w:rsidRPr="004B564A">
        <w:rPr>
          <w:rFonts w:ascii="Arial" w:eastAsia="Calibri" w:hAnsi="Arial" w:cs="Arial"/>
          <w:bCs/>
          <w:color w:val="000000"/>
          <w:lang w:eastAsia="en-US"/>
        </w:rPr>
        <w:t xml:space="preserve">ul e dá outras providências. </w:t>
      </w:r>
    </w:p>
    <w:p w14:paraId="5BCD4749" w14:textId="77777777" w:rsidR="003A51B2" w:rsidRPr="003A51B2" w:rsidRDefault="003A51B2" w:rsidP="003A51B2">
      <w:pPr>
        <w:pStyle w:val="PargrafodaLista"/>
        <w:rPr>
          <w:b/>
          <w:bCs/>
          <w:color w:val="000000"/>
        </w:rPr>
      </w:pPr>
    </w:p>
    <w:p w14:paraId="4EB08042" w14:textId="77777777" w:rsidR="003A51B2" w:rsidRPr="003A51B2" w:rsidRDefault="003A51B2" w:rsidP="003A51B2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A51B2">
        <w:rPr>
          <w:b/>
          <w:bCs/>
          <w:color w:val="000000"/>
        </w:rPr>
        <w:lastRenderedPageBreak/>
        <w:t>L</w:t>
      </w:r>
      <w:r w:rsidRPr="003A51B2">
        <w:rPr>
          <w:b/>
        </w:rPr>
        <w:t>eitura para análise, discussão e votação do</w:t>
      </w:r>
      <w:r w:rsidRPr="003A51B2">
        <w:rPr>
          <w:b/>
          <w:bCs/>
        </w:rPr>
        <w:t xml:space="preserve"> Projeto de Lei nº 032/2024 –</w:t>
      </w:r>
      <w:r w:rsidRPr="003A51B2">
        <w:rPr>
          <w:rFonts w:ascii="Arial" w:eastAsia="Calibri" w:hAnsi="Arial" w:cs="Arial"/>
          <w:b/>
          <w:bCs/>
          <w:color w:val="000000"/>
          <w:shd w:val="clear" w:color="auto" w:fill="F2F2F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hd w:val="clear" w:color="auto" w:fill="F2F2F2"/>
          <w:lang w:eastAsia="en-US"/>
        </w:rPr>
        <w:t>D</w:t>
      </w:r>
      <w:r w:rsidRPr="003A51B2">
        <w:rPr>
          <w:rFonts w:ascii="Arial" w:eastAsia="Calibri" w:hAnsi="Arial" w:cs="Arial"/>
          <w:color w:val="000000"/>
          <w:shd w:val="clear" w:color="auto" w:fill="F2F2F2"/>
          <w:lang w:eastAsia="en-US"/>
        </w:rPr>
        <w:t>eclara zona especial de interesse social para realização de loteamento social e dá outras providências.</w:t>
      </w:r>
    </w:p>
    <w:p w14:paraId="64354E26" w14:textId="77777777" w:rsidR="003A51B2" w:rsidRPr="003A51B2" w:rsidRDefault="003A51B2" w:rsidP="003A51B2">
      <w:pPr>
        <w:pStyle w:val="PargrafodaLista"/>
        <w:rPr>
          <w:b/>
          <w:bCs/>
          <w:color w:val="000000"/>
        </w:rPr>
      </w:pPr>
    </w:p>
    <w:p w14:paraId="2260427C" w14:textId="456E9140" w:rsidR="003A51B2" w:rsidRPr="00683E42" w:rsidRDefault="003A51B2" w:rsidP="003A51B2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A51B2">
        <w:rPr>
          <w:b/>
          <w:bCs/>
          <w:color w:val="000000"/>
        </w:rPr>
        <w:t>L</w:t>
      </w:r>
      <w:r w:rsidRPr="003A51B2">
        <w:rPr>
          <w:b/>
        </w:rPr>
        <w:t>eitura para análise, discussão e votação do</w:t>
      </w:r>
      <w:r w:rsidRPr="003A51B2">
        <w:rPr>
          <w:b/>
          <w:bCs/>
        </w:rPr>
        <w:t xml:space="preserve"> Projeto de Lei nº 033/2024 –</w:t>
      </w:r>
      <w:r w:rsidRPr="003A51B2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Pr="00683E42">
        <w:rPr>
          <w:rFonts w:ascii="Courier New" w:eastAsia="Courier New" w:hAnsi="Courier New" w:cs="Courier New"/>
          <w:color w:val="000000"/>
        </w:rPr>
        <w:t>ABRE CREDITO ADICIONAL NO ORCAMENTO 2024.</w:t>
      </w:r>
    </w:p>
    <w:p w14:paraId="0B8383E3" w14:textId="77777777" w:rsidR="003A51B2" w:rsidRPr="003A51B2" w:rsidRDefault="003A51B2" w:rsidP="003A51B2">
      <w:pPr>
        <w:pStyle w:val="PargrafodaLista"/>
        <w:rPr>
          <w:color w:val="000000"/>
        </w:rPr>
      </w:pPr>
    </w:p>
    <w:p w14:paraId="55D7C9CD" w14:textId="3ACDF46C" w:rsidR="003A51B2" w:rsidRPr="003F0B39" w:rsidRDefault="003A51B2" w:rsidP="003A51B2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A51B2">
        <w:rPr>
          <w:b/>
          <w:bCs/>
          <w:color w:val="000000"/>
        </w:rPr>
        <w:t>L</w:t>
      </w:r>
      <w:r w:rsidRPr="003A51B2">
        <w:rPr>
          <w:b/>
        </w:rPr>
        <w:t>eitura para análise, discussão e votação do</w:t>
      </w:r>
      <w:r w:rsidRPr="003A51B2">
        <w:rPr>
          <w:b/>
          <w:bCs/>
        </w:rPr>
        <w:t xml:space="preserve"> Projeto de Lei nº 03</w:t>
      </w:r>
      <w:r>
        <w:rPr>
          <w:b/>
          <w:bCs/>
        </w:rPr>
        <w:t>4</w:t>
      </w:r>
      <w:r w:rsidRPr="003A51B2">
        <w:rPr>
          <w:b/>
          <w:bCs/>
        </w:rPr>
        <w:t>/2024 –</w:t>
      </w:r>
      <w:r w:rsidRPr="003A51B2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Pr="00683E42">
        <w:rPr>
          <w:rFonts w:ascii="Courier New" w:eastAsia="Courier New" w:hAnsi="Courier New" w:cs="Courier New"/>
          <w:color w:val="000000"/>
        </w:rPr>
        <w:t>ABRE CREDITO ADICIONAL NO ORCAMENTO 2024.</w:t>
      </w:r>
    </w:p>
    <w:p w14:paraId="6523A3C5" w14:textId="77777777" w:rsidR="003F0B39" w:rsidRPr="003F0B39" w:rsidRDefault="003F0B39" w:rsidP="003F0B39">
      <w:pPr>
        <w:pStyle w:val="PargrafodaLista"/>
        <w:rPr>
          <w:color w:val="000000"/>
        </w:rPr>
      </w:pPr>
    </w:p>
    <w:p w14:paraId="082646D6" w14:textId="7E26CC30" w:rsidR="00374A2F" w:rsidRPr="00F907C0" w:rsidRDefault="003F0B39" w:rsidP="003F0B39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A51B2">
        <w:rPr>
          <w:b/>
          <w:bCs/>
          <w:color w:val="000000"/>
        </w:rPr>
        <w:t>L</w:t>
      </w:r>
      <w:r w:rsidRPr="003A51B2">
        <w:rPr>
          <w:b/>
        </w:rPr>
        <w:t>eitura para análise, discussão e votação do</w:t>
      </w:r>
      <w:r w:rsidRPr="003A51B2">
        <w:rPr>
          <w:b/>
          <w:bCs/>
        </w:rPr>
        <w:t xml:space="preserve"> Projeto de Lei nº 03</w:t>
      </w:r>
      <w:r>
        <w:rPr>
          <w:b/>
          <w:bCs/>
        </w:rPr>
        <w:t>5</w:t>
      </w:r>
      <w:r w:rsidRPr="003A51B2">
        <w:rPr>
          <w:b/>
          <w:bCs/>
        </w:rPr>
        <w:t>/2024 –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3F0B39">
        <w:rPr>
          <w:rFonts w:eastAsia="Courier New"/>
          <w:color w:val="000000"/>
        </w:rPr>
        <w:t>Altera a lei nº 1.124/2010 que estabelece o plano de carreir</w:t>
      </w:r>
      <w:r>
        <w:rPr>
          <w:rFonts w:eastAsia="Courier New"/>
          <w:color w:val="000000"/>
        </w:rPr>
        <w:t>as</w:t>
      </w:r>
      <w:r w:rsidRPr="003F0B39">
        <w:rPr>
          <w:rFonts w:eastAsia="Courier New"/>
          <w:color w:val="000000"/>
        </w:rPr>
        <w:t xml:space="preserve"> dos servidores, institui o respectivo quadro de cargos e da outras providencias e da outra providencias.</w:t>
      </w:r>
    </w:p>
    <w:p w14:paraId="127F7D1F" w14:textId="77777777" w:rsidR="00F907C0" w:rsidRPr="00F907C0" w:rsidRDefault="00F907C0" w:rsidP="00F907C0">
      <w:pPr>
        <w:pStyle w:val="PargrafodaLista"/>
        <w:rPr>
          <w:color w:val="000000"/>
        </w:rPr>
      </w:pPr>
    </w:p>
    <w:p w14:paraId="3D12BA3D" w14:textId="3F146A9E" w:rsidR="00F907C0" w:rsidRPr="003F0B39" w:rsidRDefault="00F907C0" w:rsidP="003F0B39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Indicação 03/2024.</w:t>
      </w:r>
    </w:p>
    <w:p w14:paraId="01885A90" w14:textId="77777777" w:rsidR="00374A2F" w:rsidRPr="003F0B39" w:rsidRDefault="00374A2F" w:rsidP="00632F10">
      <w:pPr>
        <w:jc w:val="both"/>
        <w:rPr>
          <w:bCs/>
          <w:color w:val="000000"/>
        </w:rPr>
      </w:pPr>
    </w:p>
    <w:p w14:paraId="1F8CF84E" w14:textId="51FDC7E0" w:rsidR="009D27C0" w:rsidRPr="009D27C0" w:rsidRDefault="009D27C0" w:rsidP="009D27C0">
      <w:pPr>
        <w:pStyle w:val="PargrafodaLista"/>
        <w:rPr>
          <w:bCs/>
          <w:color w:val="000000"/>
        </w:rPr>
      </w:pPr>
    </w:p>
    <w:p w14:paraId="56883206" w14:textId="38A52AB4" w:rsidR="00441DD8" w:rsidRPr="00254263" w:rsidRDefault="00441DD8" w:rsidP="00110E8C">
      <w:pPr>
        <w:jc w:val="both"/>
        <w:rPr>
          <w:bCs/>
          <w:color w:val="000000"/>
        </w:rPr>
      </w:pP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615E969C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A176AC">
        <w:rPr>
          <w:color w:val="000000"/>
        </w:rPr>
        <w:t>22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632F10">
        <w:rPr>
          <w:color w:val="000000"/>
        </w:rPr>
        <w:t>março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256A71E3" w14:textId="06028583" w:rsidR="00103776" w:rsidRDefault="00103776" w:rsidP="00D00C0D">
      <w:pPr>
        <w:jc w:val="right"/>
        <w:rPr>
          <w:bCs/>
          <w:color w:val="000000"/>
        </w:rPr>
      </w:pPr>
    </w:p>
    <w:p w14:paraId="46E3FA81" w14:textId="77777777" w:rsidR="005D3C42" w:rsidRDefault="005D3C42" w:rsidP="00D00C0D">
      <w:pPr>
        <w:jc w:val="right"/>
        <w:rPr>
          <w:bCs/>
          <w:color w:val="000000"/>
        </w:rPr>
      </w:pPr>
    </w:p>
    <w:p w14:paraId="3BB685A2" w14:textId="77777777" w:rsidR="005D3C42" w:rsidRDefault="005D3C42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C5085E4" w:rsidR="00290F4D" w:rsidRPr="00CC45D4" w:rsidRDefault="00632F10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 xml:space="preserve">Paulo </w:t>
      </w:r>
      <w:r w:rsidR="006905EF">
        <w:rPr>
          <w:color w:val="000000"/>
        </w:rPr>
        <w:t>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624010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ED2E9AAC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1CD7"/>
    <w:rsid w:val="00023DAD"/>
    <w:rsid w:val="000516AD"/>
    <w:rsid w:val="00057F19"/>
    <w:rsid w:val="00070FF0"/>
    <w:rsid w:val="000736AF"/>
    <w:rsid w:val="000A189C"/>
    <w:rsid w:val="000F4D3D"/>
    <w:rsid w:val="001031FF"/>
    <w:rsid w:val="00103776"/>
    <w:rsid w:val="00110E8C"/>
    <w:rsid w:val="001644E4"/>
    <w:rsid w:val="001664C6"/>
    <w:rsid w:val="00166D39"/>
    <w:rsid w:val="001A0A7E"/>
    <w:rsid w:val="001E4F29"/>
    <w:rsid w:val="00222D7C"/>
    <w:rsid w:val="00225556"/>
    <w:rsid w:val="0024108C"/>
    <w:rsid w:val="00254263"/>
    <w:rsid w:val="0028623B"/>
    <w:rsid w:val="00290F4D"/>
    <w:rsid w:val="002A3238"/>
    <w:rsid w:val="002E3082"/>
    <w:rsid w:val="00300FD6"/>
    <w:rsid w:val="00327C1A"/>
    <w:rsid w:val="00330805"/>
    <w:rsid w:val="00355A93"/>
    <w:rsid w:val="00374A2F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407FDB"/>
    <w:rsid w:val="00431EC3"/>
    <w:rsid w:val="004371A4"/>
    <w:rsid w:val="00441DD8"/>
    <w:rsid w:val="00447EDD"/>
    <w:rsid w:val="0046677F"/>
    <w:rsid w:val="004709EE"/>
    <w:rsid w:val="0048174B"/>
    <w:rsid w:val="00491FF6"/>
    <w:rsid w:val="004963F0"/>
    <w:rsid w:val="004B32C7"/>
    <w:rsid w:val="004B564A"/>
    <w:rsid w:val="004C18B3"/>
    <w:rsid w:val="004C3288"/>
    <w:rsid w:val="004E0D28"/>
    <w:rsid w:val="004F5009"/>
    <w:rsid w:val="004F55C9"/>
    <w:rsid w:val="004F5CFD"/>
    <w:rsid w:val="005140A3"/>
    <w:rsid w:val="0052732A"/>
    <w:rsid w:val="00527C18"/>
    <w:rsid w:val="00550B8B"/>
    <w:rsid w:val="0056128D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24010"/>
    <w:rsid w:val="00632F10"/>
    <w:rsid w:val="00640F7C"/>
    <w:rsid w:val="00655B14"/>
    <w:rsid w:val="00683E42"/>
    <w:rsid w:val="006905EF"/>
    <w:rsid w:val="006979D3"/>
    <w:rsid w:val="006A05A2"/>
    <w:rsid w:val="006D5D76"/>
    <w:rsid w:val="006E086A"/>
    <w:rsid w:val="00710D8F"/>
    <w:rsid w:val="007147A5"/>
    <w:rsid w:val="00721ACD"/>
    <w:rsid w:val="00721DD0"/>
    <w:rsid w:val="00723EFD"/>
    <w:rsid w:val="00727446"/>
    <w:rsid w:val="0074591C"/>
    <w:rsid w:val="007555EF"/>
    <w:rsid w:val="00755AE4"/>
    <w:rsid w:val="00763AE2"/>
    <w:rsid w:val="007F3513"/>
    <w:rsid w:val="007F4CC4"/>
    <w:rsid w:val="0080694C"/>
    <w:rsid w:val="00811842"/>
    <w:rsid w:val="0082203E"/>
    <w:rsid w:val="00831057"/>
    <w:rsid w:val="0085195A"/>
    <w:rsid w:val="00855F9E"/>
    <w:rsid w:val="008663B4"/>
    <w:rsid w:val="00867768"/>
    <w:rsid w:val="00877C7E"/>
    <w:rsid w:val="008A5468"/>
    <w:rsid w:val="008A6FC2"/>
    <w:rsid w:val="00900CB3"/>
    <w:rsid w:val="00904271"/>
    <w:rsid w:val="00906078"/>
    <w:rsid w:val="00915AED"/>
    <w:rsid w:val="0093460E"/>
    <w:rsid w:val="0093738B"/>
    <w:rsid w:val="009538B6"/>
    <w:rsid w:val="0095610B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D27C0"/>
    <w:rsid w:val="009E4821"/>
    <w:rsid w:val="009F3BAD"/>
    <w:rsid w:val="00A059DA"/>
    <w:rsid w:val="00A121C1"/>
    <w:rsid w:val="00A176AC"/>
    <w:rsid w:val="00A25368"/>
    <w:rsid w:val="00A332D4"/>
    <w:rsid w:val="00A54031"/>
    <w:rsid w:val="00A6187F"/>
    <w:rsid w:val="00A653D2"/>
    <w:rsid w:val="00A81049"/>
    <w:rsid w:val="00A916FC"/>
    <w:rsid w:val="00A93B75"/>
    <w:rsid w:val="00AA0FAA"/>
    <w:rsid w:val="00AA2057"/>
    <w:rsid w:val="00AA30E4"/>
    <w:rsid w:val="00AA55D5"/>
    <w:rsid w:val="00AE7C8C"/>
    <w:rsid w:val="00B01092"/>
    <w:rsid w:val="00B13AD5"/>
    <w:rsid w:val="00B25C50"/>
    <w:rsid w:val="00B26094"/>
    <w:rsid w:val="00B3298E"/>
    <w:rsid w:val="00B54D69"/>
    <w:rsid w:val="00B829CE"/>
    <w:rsid w:val="00BA352C"/>
    <w:rsid w:val="00BB64ED"/>
    <w:rsid w:val="00BB71F7"/>
    <w:rsid w:val="00BC20D1"/>
    <w:rsid w:val="00BC6556"/>
    <w:rsid w:val="00BD648E"/>
    <w:rsid w:val="00C06D97"/>
    <w:rsid w:val="00C20405"/>
    <w:rsid w:val="00C40DED"/>
    <w:rsid w:val="00C673A0"/>
    <w:rsid w:val="00C7332F"/>
    <w:rsid w:val="00CA74BF"/>
    <w:rsid w:val="00CC45D4"/>
    <w:rsid w:val="00CD7B9B"/>
    <w:rsid w:val="00CE7A29"/>
    <w:rsid w:val="00D00C0D"/>
    <w:rsid w:val="00D036E5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70D0"/>
    <w:rsid w:val="00DC75F5"/>
    <w:rsid w:val="00DD0D2A"/>
    <w:rsid w:val="00DE0055"/>
    <w:rsid w:val="00DE2244"/>
    <w:rsid w:val="00DF2D01"/>
    <w:rsid w:val="00E2103B"/>
    <w:rsid w:val="00E378D2"/>
    <w:rsid w:val="00E51F48"/>
    <w:rsid w:val="00E52EDA"/>
    <w:rsid w:val="00E65A4A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60D86"/>
    <w:rsid w:val="00F731C8"/>
    <w:rsid w:val="00F907C0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19</cp:revision>
  <cp:lastPrinted>2024-03-25T20:54:00Z</cp:lastPrinted>
  <dcterms:created xsi:type="dcterms:W3CDTF">2024-03-22T13:10:00Z</dcterms:created>
  <dcterms:modified xsi:type="dcterms:W3CDTF">2024-03-25T20:55:00Z</dcterms:modified>
</cp:coreProperties>
</file>